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E0" w:rsidRPr="003911D0" w:rsidRDefault="009B07C6" w:rsidP="005601E0">
      <w:pPr>
        <w:widowControl/>
        <w:spacing w:before="0"/>
        <w:jc w:val="left"/>
        <w:rPr>
          <w:rFonts w:ascii="Times New Roman" w:eastAsia="Times New Roman" w:hAnsi="Times New Roman" w:cs="Angsana New"/>
          <w:b/>
          <w:bCs/>
          <w:kern w:val="0"/>
          <w:sz w:val="28"/>
          <w:szCs w:val="28"/>
          <w:cs/>
          <w:lang w:eastAsia="en-US" w:bidi="th-TH"/>
        </w:rPr>
      </w:pPr>
      <w:r w:rsidRPr="000C07C6">
        <w:rPr>
          <w:rFonts w:ascii="Times New Roman" w:eastAsia="Times New Roman" w:hAnsi="Times New Roman" w:cs="Angsana New"/>
          <w:b/>
          <w:bCs/>
          <w:kern w:val="0"/>
          <w:sz w:val="32"/>
          <w:szCs w:val="32"/>
          <w:lang w:eastAsia="en-US" w:bidi="th-TH"/>
        </w:rPr>
        <w:t>Suitability of u</w:t>
      </w:r>
      <w:r w:rsidR="00197900" w:rsidRPr="000C07C6">
        <w:rPr>
          <w:rFonts w:ascii="Times New Roman" w:eastAsia="Times New Roman" w:hAnsi="Times New Roman" w:cs="Angsana New"/>
          <w:b/>
          <w:bCs/>
          <w:kern w:val="0"/>
          <w:sz w:val="32"/>
          <w:szCs w:val="32"/>
          <w:lang w:eastAsia="en-US" w:bidi="th-TH"/>
        </w:rPr>
        <w:t xml:space="preserve">sing Lee Codes to </w:t>
      </w:r>
      <w:r w:rsidR="00E56F39" w:rsidRPr="000C07C6">
        <w:rPr>
          <w:rFonts w:ascii="Times New Roman" w:eastAsia="Times New Roman" w:hAnsi="Times New Roman" w:cs="Angsana New"/>
          <w:b/>
          <w:bCs/>
          <w:kern w:val="0"/>
          <w:sz w:val="32"/>
          <w:szCs w:val="32"/>
          <w:lang w:eastAsia="en-US" w:bidi="th-TH"/>
        </w:rPr>
        <w:t xml:space="preserve">fit a Mather, </w:t>
      </w:r>
      <w:proofErr w:type="spellStart"/>
      <w:r w:rsidR="00E56F39" w:rsidRPr="000C07C6">
        <w:rPr>
          <w:rFonts w:ascii="Times New Roman" w:eastAsia="Times New Roman" w:hAnsi="Times New Roman" w:cs="Angsana New"/>
          <w:b/>
          <w:bCs/>
          <w:kern w:val="0"/>
          <w:sz w:val="32"/>
          <w:szCs w:val="32"/>
          <w:lang w:eastAsia="en-US" w:bidi="th-TH"/>
        </w:rPr>
        <w:t>Fillipov</w:t>
      </w:r>
      <w:proofErr w:type="spellEnd"/>
      <w:r w:rsidR="00E56F39" w:rsidRPr="000C07C6">
        <w:rPr>
          <w:rFonts w:ascii="Times New Roman" w:eastAsia="Times New Roman" w:hAnsi="Times New Roman" w:cs="Angsana New"/>
          <w:b/>
          <w:bCs/>
          <w:kern w:val="0"/>
          <w:sz w:val="32"/>
          <w:szCs w:val="32"/>
          <w:lang w:eastAsia="en-US" w:bidi="th-TH"/>
        </w:rPr>
        <w:t xml:space="preserve"> and H</w:t>
      </w:r>
      <w:r w:rsidRPr="000C07C6">
        <w:rPr>
          <w:rFonts w:ascii="Times New Roman" w:eastAsia="Times New Roman" w:hAnsi="Times New Roman" w:cs="Angsana New"/>
          <w:b/>
          <w:bCs/>
          <w:kern w:val="0"/>
          <w:sz w:val="32"/>
          <w:szCs w:val="32"/>
          <w:lang w:eastAsia="en-US" w:bidi="th-TH"/>
        </w:rPr>
        <w:t xml:space="preserve">ybrid </w:t>
      </w:r>
      <w:r w:rsidR="00197900" w:rsidRPr="000C07C6">
        <w:rPr>
          <w:rFonts w:ascii="Times New Roman" w:eastAsia="Times New Roman" w:hAnsi="Times New Roman" w:cs="Angsana New"/>
          <w:b/>
          <w:bCs/>
          <w:kern w:val="0"/>
          <w:sz w:val="32"/>
          <w:szCs w:val="32"/>
          <w:lang w:eastAsia="en-US" w:bidi="th-TH"/>
        </w:rPr>
        <w:t>Dense Plasma Focus Machines</w:t>
      </w:r>
      <w:r w:rsidR="00F6367A" w:rsidRPr="000C07C6">
        <w:rPr>
          <w:rFonts w:ascii="Times New Roman" w:eastAsia="Times New Roman" w:hAnsi="Times New Roman" w:cs="Angsana New"/>
          <w:b/>
          <w:bCs/>
          <w:kern w:val="0"/>
          <w:sz w:val="32"/>
          <w:szCs w:val="32"/>
          <w:lang w:eastAsia="en-US" w:bidi="th-TH"/>
        </w:rPr>
        <w:t xml:space="preserve"> current waveform</w:t>
      </w:r>
      <w:r w:rsidR="00F6367A" w:rsidRPr="003911D0">
        <w:rPr>
          <w:rFonts w:ascii="Times New Roman" w:eastAsia="Times New Roman" w:hAnsi="Times New Roman" w:cs="Angsana New"/>
          <w:b/>
          <w:bCs/>
          <w:kern w:val="0"/>
          <w:sz w:val="28"/>
          <w:szCs w:val="28"/>
          <w:lang w:eastAsia="en-US" w:bidi="th-TH"/>
        </w:rPr>
        <w:t>.</w:t>
      </w:r>
    </w:p>
    <w:p w:rsidR="005601E0" w:rsidRPr="003911D0" w:rsidRDefault="005601E0" w:rsidP="005601E0">
      <w:pPr>
        <w:widowControl/>
        <w:spacing w:before="0"/>
        <w:ind w:left="-68" w:firstLine="68"/>
        <w:jc w:val="left"/>
        <w:rPr>
          <w:rFonts w:ascii="Times New Roman" w:eastAsia="Times New Roman" w:hAnsi="Times New Roman" w:cs="Angsana New"/>
          <w:kern w:val="0"/>
          <w:sz w:val="20"/>
          <w:szCs w:val="20"/>
          <w:lang w:eastAsia="en-US" w:bidi="th-TH"/>
        </w:rPr>
      </w:pPr>
    </w:p>
    <w:p w:rsidR="005601E0" w:rsidRPr="003911D0" w:rsidRDefault="005601E0" w:rsidP="005601E0">
      <w:pPr>
        <w:widowControl/>
        <w:spacing w:before="0"/>
        <w:jc w:val="left"/>
        <w:rPr>
          <w:rFonts w:ascii="Times New Roman" w:eastAsia="Times New Roman" w:hAnsi="Times New Roman" w:cs="Angsana New"/>
          <w:b/>
          <w:bCs/>
          <w:kern w:val="0"/>
          <w:sz w:val="24"/>
          <w:szCs w:val="24"/>
          <w:lang w:eastAsia="en-US" w:bidi="th-TH"/>
        </w:rPr>
      </w:pPr>
      <w:r w:rsidRPr="003911D0">
        <w:rPr>
          <w:rFonts w:ascii="Times New Roman" w:eastAsia="Times New Roman" w:hAnsi="Times New Roman" w:cs="Angsana New"/>
          <w:b/>
          <w:bCs/>
          <w:kern w:val="0"/>
          <w:sz w:val="24"/>
          <w:szCs w:val="24"/>
          <w:lang w:eastAsia="en-US" w:bidi="th-TH"/>
        </w:rPr>
        <w:t>Arwinder Singh</w:t>
      </w:r>
      <w:r w:rsidRPr="003911D0">
        <w:rPr>
          <w:rFonts w:ascii="Times New Roman" w:eastAsia="Times New Roman" w:hAnsi="Times New Roman" w:cs="Angsana New"/>
          <w:b/>
          <w:bCs/>
          <w:kern w:val="0"/>
          <w:sz w:val="24"/>
          <w:szCs w:val="24"/>
          <w:vertAlign w:val="superscript"/>
          <w:lang w:eastAsia="en-US" w:bidi="th-TH"/>
        </w:rPr>
        <w:t>1</w:t>
      </w:r>
      <w:r w:rsidRPr="003911D0">
        <w:rPr>
          <w:rFonts w:ascii="Times New Roman" w:eastAsia="Times New Roman" w:hAnsi="Times New Roman" w:cs="Angsana New"/>
          <w:b/>
          <w:bCs/>
          <w:kern w:val="0"/>
          <w:sz w:val="24"/>
          <w:szCs w:val="24"/>
          <w:lang w:eastAsia="en-US" w:bidi="th-TH"/>
        </w:rPr>
        <w:t xml:space="preserve">, </w:t>
      </w:r>
      <w:proofErr w:type="spellStart"/>
      <w:r w:rsidRPr="003911D0">
        <w:rPr>
          <w:rFonts w:ascii="Times New Roman" w:eastAsia="Times New Roman" w:hAnsi="Times New Roman" w:cs="Angsana New"/>
          <w:b/>
          <w:bCs/>
          <w:kern w:val="0"/>
          <w:sz w:val="24"/>
          <w:szCs w:val="24"/>
          <w:lang w:eastAsia="en-US" w:bidi="th-TH"/>
        </w:rPr>
        <w:t>Teh</w:t>
      </w:r>
      <w:proofErr w:type="spellEnd"/>
      <w:r w:rsidRPr="003911D0">
        <w:rPr>
          <w:rFonts w:ascii="Times New Roman" w:eastAsia="Times New Roman" w:hAnsi="Times New Roman" w:cs="Angsana New"/>
          <w:b/>
          <w:bCs/>
          <w:kern w:val="0"/>
          <w:sz w:val="24"/>
          <w:szCs w:val="24"/>
          <w:lang w:eastAsia="en-US" w:bidi="th-TH"/>
        </w:rPr>
        <w:t xml:space="preserve"> </w:t>
      </w:r>
      <w:proofErr w:type="spellStart"/>
      <w:r w:rsidRPr="003911D0">
        <w:rPr>
          <w:rFonts w:ascii="Times New Roman" w:eastAsia="Times New Roman" w:hAnsi="Times New Roman" w:cs="Angsana New"/>
          <w:b/>
          <w:bCs/>
          <w:kern w:val="0"/>
          <w:sz w:val="24"/>
          <w:szCs w:val="24"/>
          <w:lang w:eastAsia="en-US" w:bidi="th-TH"/>
        </w:rPr>
        <w:t>Thiam</w:t>
      </w:r>
      <w:proofErr w:type="spellEnd"/>
      <w:r w:rsidRPr="003911D0">
        <w:rPr>
          <w:rFonts w:ascii="Times New Roman" w:eastAsia="Times New Roman" w:hAnsi="Times New Roman" w:cs="Angsana New"/>
          <w:b/>
          <w:bCs/>
          <w:kern w:val="0"/>
          <w:sz w:val="24"/>
          <w:szCs w:val="24"/>
          <w:lang w:eastAsia="en-US" w:bidi="th-TH"/>
        </w:rPr>
        <w:t xml:space="preserve"> Oun</w:t>
      </w:r>
      <w:r w:rsidRPr="003911D0">
        <w:rPr>
          <w:rFonts w:ascii="Times New Roman" w:eastAsia="Times New Roman" w:hAnsi="Times New Roman" w:cs="Angsana New"/>
          <w:b/>
          <w:bCs/>
          <w:kern w:val="0"/>
          <w:sz w:val="24"/>
          <w:szCs w:val="24"/>
          <w:vertAlign w:val="superscript"/>
          <w:lang w:eastAsia="en-US" w:bidi="th-TH"/>
        </w:rPr>
        <w:t>1</w:t>
      </w:r>
      <w:r w:rsidRPr="003911D0">
        <w:rPr>
          <w:rFonts w:ascii="Times New Roman" w:eastAsia="Times New Roman" w:hAnsi="Times New Roman" w:cs="Angsana New"/>
          <w:b/>
          <w:bCs/>
          <w:kern w:val="0"/>
          <w:sz w:val="24"/>
          <w:szCs w:val="24"/>
          <w:lang w:eastAsia="en-US" w:bidi="th-TH"/>
        </w:rPr>
        <w:t xml:space="preserve">, Saw </w:t>
      </w:r>
      <w:proofErr w:type="spellStart"/>
      <w:r w:rsidRPr="003911D0">
        <w:rPr>
          <w:rFonts w:ascii="Times New Roman" w:eastAsia="Times New Roman" w:hAnsi="Times New Roman" w:cs="Angsana New"/>
          <w:b/>
          <w:bCs/>
          <w:kern w:val="0"/>
          <w:sz w:val="24"/>
          <w:szCs w:val="24"/>
          <w:lang w:eastAsia="en-US" w:bidi="th-TH"/>
        </w:rPr>
        <w:t>Sor</w:t>
      </w:r>
      <w:proofErr w:type="spellEnd"/>
      <w:r w:rsidRPr="003911D0">
        <w:rPr>
          <w:rFonts w:ascii="Times New Roman" w:eastAsia="Times New Roman" w:hAnsi="Times New Roman" w:cs="Angsana New"/>
          <w:b/>
          <w:bCs/>
          <w:kern w:val="0"/>
          <w:sz w:val="24"/>
          <w:szCs w:val="24"/>
          <w:lang w:eastAsia="en-US" w:bidi="th-TH"/>
        </w:rPr>
        <w:t xml:space="preserve"> Heoh</w:t>
      </w:r>
      <w:r w:rsidRPr="003911D0">
        <w:rPr>
          <w:rFonts w:ascii="Times New Roman" w:eastAsia="Times New Roman" w:hAnsi="Times New Roman" w:cs="Angsana New"/>
          <w:b/>
          <w:bCs/>
          <w:kern w:val="0"/>
          <w:sz w:val="24"/>
          <w:szCs w:val="24"/>
          <w:vertAlign w:val="superscript"/>
          <w:lang w:eastAsia="en-US" w:bidi="th-TH"/>
        </w:rPr>
        <w:t xml:space="preserve">2,3 </w:t>
      </w:r>
      <w:r w:rsidRPr="003911D0">
        <w:rPr>
          <w:rFonts w:ascii="Times New Roman" w:eastAsia="Times New Roman" w:hAnsi="Times New Roman" w:cs="Angsana New"/>
          <w:b/>
          <w:bCs/>
          <w:kern w:val="0"/>
          <w:sz w:val="24"/>
          <w:szCs w:val="24"/>
          <w:lang w:eastAsia="en-US" w:bidi="th-TH"/>
        </w:rPr>
        <w:t>and Lee Sing</w:t>
      </w:r>
      <w:r w:rsidRPr="003911D0">
        <w:rPr>
          <w:rFonts w:ascii="Times New Roman" w:eastAsia="Times New Roman" w:hAnsi="Times New Roman" w:cs="Angsana New"/>
          <w:b/>
          <w:bCs/>
          <w:kern w:val="0"/>
          <w:sz w:val="24"/>
          <w:szCs w:val="24"/>
          <w:vertAlign w:val="superscript"/>
          <w:lang w:eastAsia="en-US" w:bidi="th-TH"/>
        </w:rPr>
        <w:t>1,2,3</w:t>
      </w:r>
    </w:p>
    <w:p w:rsidR="005601E0" w:rsidRPr="003911D0" w:rsidRDefault="005601E0" w:rsidP="005601E0">
      <w:pPr>
        <w:widowControl/>
        <w:spacing w:before="0"/>
        <w:jc w:val="left"/>
        <w:rPr>
          <w:rFonts w:ascii="Times New Roman" w:eastAsia="Times New Roman" w:hAnsi="Times New Roman" w:cs="Angsana New"/>
          <w:kern w:val="0"/>
          <w:sz w:val="20"/>
          <w:szCs w:val="20"/>
          <w:lang w:eastAsia="en-US" w:bidi="th-TH"/>
        </w:rPr>
      </w:pPr>
    </w:p>
    <w:p w:rsidR="005601E0" w:rsidRPr="003911D0" w:rsidRDefault="005601E0" w:rsidP="005601E0">
      <w:pPr>
        <w:widowControl/>
        <w:spacing w:before="0"/>
        <w:jc w:val="left"/>
        <w:rPr>
          <w:rFonts w:ascii="Times New Roman" w:eastAsia="Times New Roman" w:hAnsi="Times New Roman" w:cs="Angsana New"/>
          <w:i/>
          <w:iCs/>
          <w:kern w:val="0"/>
          <w:sz w:val="20"/>
          <w:szCs w:val="20"/>
          <w:lang w:val="en-MY" w:eastAsia="en-US" w:bidi="th-TH"/>
        </w:rPr>
      </w:pPr>
      <w:r w:rsidRPr="003911D0">
        <w:rPr>
          <w:rFonts w:ascii="Times New Roman" w:eastAsia="Times New Roman" w:hAnsi="Times New Roman" w:cs="Angsana New"/>
          <w:kern w:val="0"/>
          <w:sz w:val="20"/>
          <w:szCs w:val="20"/>
          <w:vertAlign w:val="superscript"/>
          <w:lang w:eastAsia="en-US" w:bidi="th-TH"/>
        </w:rPr>
        <w:t>1</w:t>
      </w:r>
      <w:r w:rsidRPr="003911D0">
        <w:rPr>
          <w:rFonts w:ascii="Times New Roman" w:eastAsia="Times New Roman" w:hAnsi="Times New Roman" w:cs="Angsana New"/>
          <w:i/>
          <w:iCs/>
          <w:kern w:val="0"/>
          <w:sz w:val="20"/>
          <w:szCs w:val="20"/>
          <w:lang w:val="en-MY" w:eastAsia="en-US" w:bidi="th-TH"/>
        </w:rPr>
        <w:t xml:space="preserve">INTI International University, </w:t>
      </w:r>
      <w:proofErr w:type="spellStart"/>
      <w:r w:rsidRPr="003911D0">
        <w:rPr>
          <w:rFonts w:ascii="Times New Roman" w:eastAsia="Times New Roman" w:hAnsi="Times New Roman" w:cs="Angsana New"/>
          <w:i/>
          <w:iCs/>
          <w:kern w:val="0"/>
          <w:sz w:val="20"/>
          <w:szCs w:val="20"/>
          <w:lang w:val="en-MY" w:eastAsia="en-US" w:bidi="th-TH"/>
        </w:rPr>
        <w:t>Persiaran</w:t>
      </w:r>
      <w:proofErr w:type="spellEnd"/>
      <w:r w:rsidRPr="003911D0">
        <w:rPr>
          <w:rFonts w:ascii="Times New Roman" w:eastAsia="Times New Roman" w:hAnsi="Times New Roman" w:cs="Angsana New"/>
          <w:i/>
          <w:iCs/>
          <w:kern w:val="0"/>
          <w:sz w:val="20"/>
          <w:szCs w:val="20"/>
          <w:lang w:val="en-MY" w:eastAsia="en-US" w:bidi="th-TH"/>
        </w:rPr>
        <w:t xml:space="preserve"> </w:t>
      </w:r>
      <w:proofErr w:type="spellStart"/>
      <w:r w:rsidRPr="003911D0">
        <w:rPr>
          <w:rFonts w:ascii="Times New Roman" w:eastAsia="Times New Roman" w:hAnsi="Times New Roman" w:cs="Angsana New"/>
          <w:i/>
          <w:iCs/>
          <w:kern w:val="0"/>
          <w:sz w:val="20"/>
          <w:szCs w:val="20"/>
          <w:lang w:val="en-MY" w:eastAsia="en-US" w:bidi="th-TH"/>
        </w:rPr>
        <w:t>Perdana</w:t>
      </w:r>
      <w:proofErr w:type="spellEnd"/>
      <w:r w:rsidRPr="003911D0">
        <w:rPr>
          <w:rFonts w:ascii="Times New Roman" w:eastAsia="Times New Roman" w:hAnsi="Times New Roman" w:cs="Angsana New"/>
          <w:i/>
          <w:iCs/>
          <w:kern w:val="0"/>
          <w:sz w:val="20"/>
          <w:szCs w:val="20"/>
          <w:lang w:val="en-MY" w:eastAsia="en-US" w:bidi="th-TH"/>
        </w:rPr>
        <w:t xml:space="preserve"> BBN, Putra Nilai,71800 </w:t>
      </w:r>
      <w:proofErr w:type="spellStart"/>
      <w:r w:rsidRPr="003911D0">
        <w:rPr>
          <w:rFonts w:ascii="Times New Roman" w:eastAsia="Times New Roman" w:hAnsi="Times New Roman" w:cs="Angsana New"/>
          <w:i/>
          <w:iCs/>
          <w:kern w:val="0"/>
          <w:sz w:val="20"/>
          <w:szCs w:val="20"/>
          <w:lang w:val="en-MY" w:eastAsia="en-US" w:bidi="th-TH"/>
        </w:rPr>
        <w:t>Nilai</w:t>
      </w:r>
      <w:proofErr w:type="spellEnd"/>
      <w:r w:rsidRPr="003911D0">
        <w:rPr>
          <w:rFonts w:ascii="Times New Roman" w:eastAsia="Times New Roman" w:hAnsi="Times New Roman" w:cs="Angsana New"/>
          <w:i/>
          <w:iCs/>
          <w:kern w:val="0"/>
          <w:sz w:val="20"/>
          <w:szCs w:val="20"/>
          <w:lang w:val="en-MY" w:eastAsia="en-US" w:bidi="th-TH"/>
        </w:rPr>
        <w:t xml:space="preserve">, </w:t>
      </w:r>
      <w:proofErr w:type="spellStart"/>
      <w:r w:rsidRPr="003911D0">
        <w:rPr>
          <w:rFonts w:ascii="Times New Roman" w:eastAsia="Times New Roman" w:hAnsi="Times New Roman" w:cs="Angsana New"/>
          <w:i/>
          <w:iCs/>
          <w:kern w:val="0"/>
          <w:sz w:val="20"/>
          <w:szCs w:val="20"/>
          <w:lang w:val="en-MY" w:eastAsia="en-US" w:bidi="th-TH"/>
        </w:rPr>
        <w:t>Negeri</w:t>
      </w:r>
      <w:proofErr w:type="spellEnd"/>
      <w:r w:rsidRPr="003911D0">
        <w:rPr>
          <w:rFonts w:ascii="Times New Roman" w:eastAsia="Times New Roman" w:hAnsi="Times New Roman" w:cs="Angsana New"/>
          <w:i/>
          <w:iCs/>
          <w:kern w:val="0"/>
          <w:sz w:val="20"/>
          <w:szCs w:val="20"/>
          <w:lang w:val="en-MY" w:eastAsia="en-US" w:bidi="th-TH"/>
        </w:rPr>
        <w:t xml:space="preserve"> Sembilan, Malaysia</w:t>
      </w:r>
    </w:p>
    <w:p w:rsidR="005601E0" w:rsidRPr="003911D0" w:rsidRDefault="005601E0" w:rsidP="005601E0">
      <w:pPr>
        <w:widowControl/>
        <w:spacing w:before="0"/>
        <w:jc w:val="left"/>
        <w:rPr>
          <w:rFonts w:ascii="Times New Roman" w:eastAsia="Times New Roman" w:hAnsi="Times New Roman" w:cs="Angsana New"/>
          <w:i/>
          <w:iCs/>
          <w:kern w:val="0"/>
          <w:sz w:val="20"/>
          <w:szCs w:val="20"/>
          <w:lang w:val="en-MY" w:eastAsia="en-US" w:bidi="th-TH"/>
        </w:rPr>
      </w:pPr>
      <w:r w:rsidRPr="003911D0">
        <w:rPr>
          <w:rFonts w:ascii="Times New Roman" w:eastAsia="Times New Roman" w:hAnsi="Times New Roman" w:cs="Angsana New"/>
          <w:i/>
          <w:iCs/>
          <w:kern w:val="0"/>
          <w:sz w:val="20"/>
          <w:szCs w:val="20"/>
          <w:vertAlign w:val="superscript"/>
          <w:lang w:val="en-MY" w:eastAsia="en-US" w:bidi="th-TH"/>
        </w:rPr>
        <w:t xml:space="preserve"> 2</w:t>
      </w:r>
      <w:r w:rsidRPr="003911D0">
        <w:rPr>
          <w:rFonts w:ascii="Times New Roman" w:eastAsia="Times New Roman" w:hAnsi="Times New Roman" w:cs="Angsana New"/>
          <w:i/>
          <w:iCs/>
          <w:kern w:val="0"/>
          <w:sz w:val="20"/>
          <w:szCs w:val="20"/>
          <w:lang w:val="en-MY" w:eastAsia="en-US" w:bidi="th-TH"/>
        </w:rPr>
        <w:t xml:space="preserve">Nilai International University, </w:t>
      </w:r>
      <w:r w:rsidRPr="003911D0">
        <w:rPr>
          <w:rFonts w:ascii="Times New Roman" w:eastAsia="Times New Roman" w:hAnsi="Times New Roman" w:cs="Angsana New"/>
          <w:i/>
          <w:iCs/>
          <w:kern w:val="0"/>
          <w:sz w:val="20"/>
          <w:szCs w:val="20"/>
          <w:lang w:val="fr-FR" w:eastAsia="en-US" w:bidi="th-TH"/>
        </w:rPr>
        <w:t xml:space="preserve">No 1, </w:t>
      </w:r>
      <w:proofErr w:type="spellStart"/>
      <w:r w:rsidRPr="003911D0">
        <w:rPr>
          <w:rFonts w:ascii="Times New Roman" w:eastAsia="Times New Roman" w:hAnsi="Times New Roman" w:cs="Angsana New"/>
          <w:i/>
          <w:iCs/>
          <w:kern w:val="0"/>
          <w:sz w:val="20"/>
          <w:szCs w:val="20"/>
          <w:lang w:val="fr-FR" w:eastAsia="en-US" w:bidi="th-TH"/>
        </w:rPr>
        <w:t>Persiaran</w:t>
      </w:r>
      <w:proofErr w:type="spellEnd"/>
      <w:r w:rsidRPr="003911D0">
        <w:rPr>
          <w:rFonts w:ascii="Times New Roman" w:eastAsia="Times New Roman" w:hAnsi="Times New Roman" w:cs="Angsana New"/>
          <w:i/>
          <w:iCs/>
          <w:kern w:val="0"/>
          <w:sz w:val="20"/>
          <w:szCs w:val="20"/>
          <w:lang w:val="fr-FR" w:eastAsia="en-US" w:bidi="th-TH"/>
        </w:rPr>
        <w:t xml:space="preserve"> </w:t>
      </w:r>
      <w:proofErr w:type="spellStart"/>
      <w:r w:rsidRPr="003911D0">
        <w:rPr>
          <w:rFonts w:ascii="Times New Roman" w:eastAsia="Times New Roman" w:hAnsi="Times New Roman" w:cs="Angsana New"/>
          <w:i/>
          <w:iCs/>
          <w:kern w:val="0"/>
          <w:sz w:val="20"/>
          <w:szCs w:val="20"/>
          <w:lang w:val="fr-FR" w:eastAsia="en-US" w:bidi="th-TH"/>
        </w:rPr>
        <w:t>Universiti</w:t>
      </w:r>
      <w:proofErr w:type="spellEnd"/>
      <w:r w:rsidRPr="003911D0">
        <w:rPr>
          <w:rFonts w:ascii="Times New Roman" w:eastAsia="Times New Roman" w:hAnsi="Times New Roman" w:cs="Angsana New"/>
          <w:i/>
          <w:iCs/>
          <w:kern w:val="0"/>
          <w:sz w:val="20"/>
          <w:szCs w:val="20"/>
          <w:lang w:val="fr-FR" w:eastAsia="en-US" w:bidi="th-TH"/>
        </w:rPr>
        <w:t xml:space="preserve">, </w:t>
      </w:r>
      <w:proofErr w:type="spellStart"/>
      <w:r w:rsidRPr="003911D0">
        <w:rPr>
          <w:rFonts w:ascii="Times New Roman" w:eastAsia="Times New Roman" w:hAnsi="Times New Roman" w:cs="Angsana New"/>
          <w:i/>
          <w:iCs/>
          <w:kern w:val="0"/>
          <w:sz w:val="20"/>
          <w:szCs w:val="20"/>
          <w:lang w:val="fr-FR" w:eastAsia="en-US" w:bidi="th-TH"/>
        </w:rPr>
        <w:t>Putra</w:t>
      </w:r>
      <w:proofErr w:type="spellEnd"/>
      <w:r w:rsidRPr="003911D0">
        <w:rPr>
          <w:rFonts w:ascii="Times New Roman" w:eastAsia="Times New Roman" w:hAnsi="Times New Roman" w:cs="Angsana New"/>
          <w:i/>
          <w:iCs/>
          <w:kern w:val="0"/>
          <w:sz w:val="20"/>
          <w:szCs w:val="20"/>
          <w:lang w:val="fr-FR" w:eastAsia="en-US" w:bidi="th-TH"/>
        </w:rPr>
        <w:t xml:space="preserve"> </w:t>
      </w:r>
      <w:proofErr w:type="spellStart"/>
      <w:r w:rsidRPr="003911D0">
        <w:rPr>
          <w:rFonts w:ascii="Times New Roman" w:eastAsia="Times New Roman" w:hAnsi="Times New Roman" w:cs="Angsana New"/>
          <w:i/>
          <w:iCs/>
          <w:kern w:val="0"/>
          <w:sz w:val="20"/>
          <w:szCs w:val="20"/>
          <w:lang w:val="fr-FR" w:eastAsia="en-US" w:bidi="th-TH"/>
        </w:rPr>
        <w:t>Nilai</w:t>
      </w:r>
      <w:proofErr w:type="spellEnd"/>
      <w:r w:rsidRPr="003911D0">
        <w:rPr>
          <w:rFonts w:ascii="Times New Roman" w:eastAsia="Times New Roman" w:hAnsi="Times New Roman" w:cs="Angsana New"/>
          <w:i/>
          <w:iCs/>
          <w:kern w:val="0"/>
          <w:sz w:val="20"/>
          <w:szCs w:val="20"/>
          <w:lang w:val="fr-FR" w:eastAsia="en-US" w:bidi="th-TH"/>
        </w:rPr>
        <w:t xml:space="preserve">, 71800 </w:t>
      </w:r>
      <w:proofErr w:type="spellStart"/>
      <w:r w:rsidRPr="003911D0">
        <w:rPr>
          <w:rFonts w:ascii="Times New Roman" w:eastAsia="Times New Roman" w:hAnsi="Times New Roman" w:cs="Angsana New"/>
          <w:i/>
          <w:iCs/>
          <w:kern w:val="0"/>
          <w:sz w:val="20"/>
          <w:szCs w:val="20"/>
          <w:lang w:val="fr-FR" w:eastAsia="en-US" w:bidi="th-TH"/>
        </w:rPr>
        <w:t>Nilai</w:t>
      </w:r>
      <w:proofErr w:type="spellEnd"/>
      <w:r w:rsidRPr="003911D0">
        <w:rPr>
          <w:rFonts w:ascii="Times New Roman" w:eastAsia="Times New Roman" w:hAnsi="Times New Roman" w:cs="Angsana New"/>
          <w:i/>
          <w:iCs/>
          <w:kern w:val="0"/>
          <w:sz w:val="20"/>
          <w:szCs w:val="20"/>
          <w:lang w:val="fr-FR" w:eastAsia="en-US" w:bidi="th-TH"/>
        </w:rPr>
        <w:t xml:space="preserve">, </w:t>
      </w:r>
      <w:proofErr w:type="spellStart"/>
      <w:r w:rsidRPr="003911D0">
        <w:rPr>
          <w:rFonts w:ascii="Times New Roman" w:eastAsia="Times New Roman" w:hAnsi="Times New Roman" w:cs="Angsana New"/>
          <w:i/>
          <w:iCs/>
          <w:kern w:val="0"/>
          <w:sz w:val="20"/>
          <w:szCs w:val="20"/>
          <w:lang w:val="fr-FR" w:eastAsia="en-US" w:bidi="th-TH"/>
        </w:rPr>
        <w:t>Negeri</w:t>
      </w:r>
      <w:proofErr w:type="spellEnd"/>
      <w:r w:rsidRPr="003911D0">
        <w:rPr>
          <w:rFonts w:ascii="Times New Roman" w:eastAsia="Times New Roman" w:hAnsi="Times New Roman" w:cs="Angsana New"/>
          <w:i/>
          <w:iCs/>
          <w:kern w:val="0"/>
          <w:sz w:val="20"/>
          <w:szCs w:val="20"/>
          <w:lang w:val="fr-FR" w:eastAsia="en-US" w:bidi="th-TH"/>
        </w:rPr>
        <w:t xml:space="preserve"> </w:t>
      </w:r>
      <w:proofErr w:type="spellStart"/>
      <w:r w:rsidRPr="003911D0">
        <w:rPr>
          <w:rFonts w:ascii="Times New Roman" w:eastAsia="Times New Roman" w:hAnsi="Times New Roman" w:cs="Angsana New"/>
          <w:i/>
          <w:iCs/>
          <w:kern w:val="0"/>
          <w:sz w:val="20"/>
          <w:szCs w:val="20"/>
          <w:lang w:val="fr-FR" w:eastAsia="en-US" w:bidi="th-TH"/>
        </w:rPr>
        <w:t>Sembilan</w:t>
      </w:r>
      <w:proofErr w:type="spellEnd"/>
      <w:r w:rsidRPr="003911D0">
        <w:rPr>
          <w:rFonts w:ascii="Times New Roman" w:eastAsia="Times New Roman" w:hAnsi="Times New Roman" w:cs="Angsana New"/>
          <w:i/>
          <w:iCs/>
          <w:kern w:val="0"/>
          <w:sz w:val="20"/>
          <w:szCs w:val="20"/>
          <w:lang w:val="fr-FR" w:eastAsia="en-US" w:bidi="th-TH"/>
        </w:rPr>
        <w:t>, Malaysia</w:t>
      </w:r>
    </w:p>
    <w:p w:rsidR="005601E0" w:rsidRPr="003911D0" w:rsidRDefault="005601E0" w:rsidP="005601E0">
      <w:pPr>
        <w:widowControl/>
        <w:spacing w:before="0"/>
        <w:jc w:val="left"/>
        <w:rPr>
          <w:rFonts w:ascii="Times New Roman" w:eastAsia="Times New Roman" w:hAnsi="Times New Roman" w:cs="Angsana New"/>
          <w:i/>
          <w:iCs/>
          <w:kern w:val="0"/>
          <w:sz w:val="20"/>
          <w:szCs w:val="20"/>
          <w:lang w:val="en-MY" w:eastAsia="en-US" w:bidi="th-TH"/>
        </w:rPr>
      </w:pPr>
      <w:r w:rsidRPr="003911D0">
        <w:rPr>
          <w:rFonts w:ascii="Times New Roman" w:eastAsia="Times New Roman" w:hAnsi="Times New Roman" w:cs="Angsana New"/>
          <w:i/>
          <w:iCs/>
          <w:kern w:val="0"/>
          <w:sz w:val="20"/>
          <w:szCs w:val="20"/>
          <w:vertAlign w:val="superscript"/>
          <w:lang w:val="en-MY" w:eastAsia="en-US" w:bidi="th-TH"/>
        </w:rPr>
        <w:t>3</w:t>
      </w:r>
      <w:r w:rsidRPr="003911D0">
        <w:rPr>
          <w:rFonts w:ascii="Times New Roman" w:eastAsia="Times New Roman" w:hAnsi="Times New Roman" w:cs="Angsana New"/>
          <w:i/>
          <w:iCs/>
          <w:kern w:val="0"/>
          <w:sz w:val="20"/>
          <w:szCs w:val="20"/>
          <w:lang w:val="en-MY" w:eastAsia="en-US" w:bidi="th-TH"/>
        </w:rPr>
        <w:t xml:space="preserve">Institute for Plasma Focus Studies, </w:t>
      </w:r>
      <w:proofErr w:type="spellStart"/>
      <w:r w:rsidRPr="003911D0">
        <w:rPr>
          <w:rFonts w:ascii="Times New Roman" w:eastAsia="Times New Roman" w:hAnsi="Times New Roman" w:cs="Angsana New"/>
          <w:i/>
          <w:iCs/>
          <w:kern w:val="0"/>
          <w:sz w:val="20"/>
          <w:szCs w:val="20"/>
          <w:lang w:val="en-MY" w:eastAsia="en-US" w:bidi="th-TH"/>
        </w:rPr>
        <w:t>Chadstone</w:t>
      </w:r>
      <w:proofErr w:type="spellEnd"/>
      <w:r w:rsidRPr="003911D0">
        <w:rPr>
          <w:rFonts w:ascii="Times New Roman" w:eastAsia="Times New Roman" w:hAnsi="Times New Roman" w:cs="Angsana New"/>
          <w:i/>
          <w:iCs/>
          <w:kern w:val="0"/>
          <w:sz w:val="20"/>
          <w:szCs w:val="20"/>
          <w:lang w:val="en-MY" w:eastAsia="en-US" w:bidi="th-TH"/>
        </w:rPr>
        <w:t>, VIC3148, Australia</w:t>
      </w:r>
    </w:p>
    <w:p w:rsidR="005601E0" w:rsidRPr="005601E0" w:rsidRDefault="005601E0" w:rsidP="005601E0">
      <w:pPr>
        <w:widowControl/>
        <w:spacing w:before="0"/>
        <w:jc w:val="left"/>
        <w:rPr>
          <w:rFonts w:ascii="Times New Roman" w:eastAsia="Times New Roman" w:hAnsi="Times New Roman" w:cs="Angsana New"/>
          <w:i/>
          <w:iCs/>
          <w:kern w:val="0"/>
          <w:sz w:val="20"/>
          <w:szCs w:val="20"/>
          <w:lang w:val="en-MY" w:eastAsia="en-US" w:bidi="th-TH"/>
        </w:rPr>
      </w:pPr>
    </w:p>
    <w:p w:rsidR="005601E0" w:rsidRPr="005601E0" w:rsidRDefault="005601E0" w:rsidP="005601E0">
      <w:pPr>
        <w:widowControl/>
        <w:spacing w:before="0"/>
        <w:jc w:val="left"/>
        <w:rPr>
          <w:rFonts w:ascii="Times New Roman" w:eastAsia="Times New Roman" w:hAnsi="Times New Roman" w:cs="Angsana New"/>
          <w:kern w:val="0"/>
          <w:sz w:val="20"/>
          <w:szCs w:val="20"/>
          <w:lang w:eastAsia="en-US" w:bidi="th-TH"/>
        </w:rPr>
      </w:pPr>
    </w:p>
    <w:p w:rsidR="005601E0" w:rsidRDefault="005601E0" w:rsidP="004D3A51">
      <w:pPr>
        <w:widowControl/>
        <w:spacing w:before="0" w:line="360" w:lineRule="auto"/>
        <w:ind w:left="-68" w:firstLine="68"/>
        <w:jc w:val="left"/>
        <w:rPr>
          <w:rFonts w:ascii="Times New Roman" w:eastAsia="Times New Roman" w:hAnsi="Times New Roman" w:cs="Angsana New"/>
          <w:b/>
          <w:bCs/>
          <w:kern w:val="0"/>
          <w:sz w:val="24"/>
          <w:szCs w:val="24"/>
          <w:lang w:eastAsia="en-US" w:bidi="th-TH"/>
        </w:rPr>
      </w:pPr>
      <w:r w:rsidRPr="005601E0">
        <w:rPr>
          <w:rFonts w:ascii="Times New Roman" w:eastAsia="Times New Roman" w:hAnsi="Times New Roman" w:cs="Angsana New"/>
          <w:b/>
          <w:bCs/>
          <w:kern w:val="0"/>
          <w:sz w:val="24"/>
          <w:szCs w:val="24"/>
          <w:lang w:eastAsia="en-US" w:bidi="th-TH"/>
        </w:rPr>
        <w:t>Abstract</w:t>
      </w:r>
    </w:p>
    <w:p w:rsidR="00BD6FA3" w:rsidRDefault="00BD6FA3" w:rsidP="004D3A51">
      <w:pPr>
        <w:widowControl/>
        <w:spacing w:before="0" w:line="360" w:lineRule="auto"/>
        <w:ind w:left="-68" w:firstLine="68"/>
        <w:jc w:val="left"/>
        <w:rPr>
          <w:rFonts w:ascii="Times New Roman" w:eastAsia="Times New Roman" w:hAnsi="Times New Roman" w:cs="Angsana New"/>
          <w:bCs/>
          <w:kern w:val="0"/>
          <w:sz w:val="24"/>
          <w:szCs w:val="24"/>
          <w:lang w:val="en-MY" w:eastAsia="en-US" w:bidi="th-TH"/>
        </w:rPr>
      </w:pPr>
    </w:p>
    <w:p w:rsidR="00664FC5" w:rsidRDefault="00BD6FA3" w:rsidP="004D3A51">
      <w:pPr>
        <w:widowControl/>
        <w:spacing w:before="0" w:line="360" w:lineRule="auto"/>
        <w:ind w:left="-68" w:firstLine="788"/>
        <w:rPr>
          <w:rFonts w:ascii="Times New Roman" w:eastAsia="Times New Roman" w:hAnsi="Times New Roman" w:cs="Angsana New"/>
          <w:bCs/>
          <w:kern w:val="0"/>
          <w:sz w:val="24"/>
          <w:szCs w:val="24"/>
          <w:lang w:val="en-MY" w:eastAsia="en-US" w:bidi="th-TH"/>
        </w:rPr>
      </w:pPr>
      <w:r w:rsidRPr="007C621C">
        <w:rPr>
          <w:rFonts w:ascii="Times New Roman" w:eastAsia="Times New Roman" w:hAnsi="Times New Roman" w:cs="Angsana New"/>
          <w:bCs/>
          <w:kern w:val="0"/>
          <w:sz w:val="24"/>
          <w:szCs w:val="24"/>
          <w:lang w:val="en-MY" w:eastAsia="en-US" w:bidi="th-TH"/>
        </w:rPr>
        <w:t>There are several types of</w:t>
      </w:r>
      <w:r w:rsidR="00D4150A">
        <w:rPr>
          <w:rFonts w:ascii="Times New Roman" w:eastAsia="Times New Roman" w:hAnsi="Times New Roman" w:cs="Angsana New"/>
          <w:bCs/>
          <w:kern w:val="0"/>
          <w:sz w:val="24"/>
          <w:szCs w:val="24"/>
          <w:lang w:val="en-MY" w:eastAsia="en-US" w:bidi="th-TH"/>
        </w:rPr>
        <w:t xml:space="preserve"> Dense Plasma F</w:t>
      </w:r>
      <w:r w:rsidR="00664FC5" w:rsidRPr="007C621C">
        <w:rPr>
          <w:rFonts w:ascii="Times New Roman" w:eastAsia="Times New Roman" w:hAnsi="Times New Roman" w:cs="Angsana New"/>
          <w:bCs/>
          <w:kern w:val="0"/>
          <w:sz w:val="24"/>
          <w:szCs w:val="24"/>
          <w:lang w:val="en-MY" w:eastAsia="en-US" w:bidi="th-TH"/>
        </w:rPr>
        <w:t xml:space="preserve">ocus </w:t>
      </w:r>
      <w:r w:rsidR="00D4150A">
        <w:rPr>
          <w:rFonts w:ascii="Times New Roman" w:eastAsia="Times New Roman" w:hAnsi="Times New Roman" w:cs="Angsana New"/>
          <w:bCs/>
          <w:kern w:val="0"/>
          <w:sz w:val="24"/>
          <w:szCs w:val="24"/>
          <w:lang w:val="en-MY" w:eastAsia="en-US" w:bidi="th-TH"/>
        </w:rPr>
        <w:t>(</w:t>
      </w:r>
      <w:r w:rsidR="007A78F1" w:rsidRPr="007C621C">
        <w:rPr>
          <w:rFonts w:ascii="Times New Roman" w:eastAsia="Times New Roman" w:hAnsi="Times New Roman" w:cs="Angsana New"/>
          <w:bCs/>
          <w:kern w:val="0"/>
          <w:sz w:val="24"/>
          <w:szCs w:val="24"/>
          <w:lang w:val="en-MY" w:eastAsia="en-US" w:bidi="th-TH"/>
        </w:rPr>
        <w:t>DPF</w:t>
      </w:r>
      <w:r w:rsidR="00D4150A">
        <w:rPr>
          <w:rFonts w:ascii="Times New Roman" w:eastAsia="Times New Roman" w:hAnsi="Times New Roman" w:cs="Angsana New"/>
          <w:bCs/>
          <w:kern w:val="0"/>
          <w:sz w:val="24"/>
          <w:szCs w:val="24"/>
          <w:lang w:val="en-MY" w:eastAsia="en-US" w:bidi="th-TH"/>
        </w:rPr>
        <w:t>)</w:t>
      </w:r>
      <w:r w:rsidR="007A78F1" w:rsidRPr="007C621C">
        <w:rPr>
          <w:rFonts w:ascii="Times New Roman" w:eastAsia="Times New Roman" w:hAnsi="Times New Roman" w:cs="Angsana New"/>
          <w:bCs/>
          <w:kern w:val="0"/>
          <w:sz w:val="24"/>
          <w:szCs w:val="24"/>
          <w:lang w:val="en-MY" w:eastAsia="en-US" w:bidi="th-TH"/>
        </w:rPr>
        <w:t xml:space="preserve"> </w:t>
      </w:r>
      <w:r w:rsidR="00664FC5" w:rsidRPr="007C621C">
        <w:rPr>
          <w:rFonts w:ascii="Times New Roman" w:eastAsia="Times New Roman" w:hAnsi="Times New Roman" w:cs="Angsana New"/>
          <w:bCs/>
          <w:kern w:val="0"/>
          <w:sz w:val="24"/>
          <w:szCs w:val="24"/>
          <w:lang w:val="en-MY" w:eastAsia="en-US" w:bidi="th-TH"/>
        </w:rPr>
        <w:t xml:space="preserve">machines </w:t>
      </w:r>
      <w:r w:rsidRPr="007C621C">
        <w:rPr>
          <w:rFonts w:ascii="Times New Roman" w:eastAsia="Times New Roman" w:hAnsi="Times New Roman" w:cs="Angsana New"/>
          <w:bCs/>
          <w:kern w:val="0"/>
          <w:sz w:val="24"/>
          <w:szCs w:val="24"/>
          <w:lang w:val="en-MY" w:eastAsia="en-US" w:bidi="th-TH"/>
        </w:rPr>
        <w:t>with different anode geometry. It is a real advantage if the various types of machines could be simulated using one code. This is of particular importance from the comparative point of view.</w:t>
      </w:r>
      <w:r w:rsidR="00664FC5" w:rsidRPr="007C621C">
        <w:rPr>
          <w:rFonts w:ascii="Times New Roman" w:eastAsia="Times New Roman" w:hAnsi="Times New Roman" w:cs="Angsana New"/>
          <w:bCs/>
          <w:kern w:val="0"/>
          <w:sz w:val="24"/>
          <w:szCs w:val="24"/>
          <w:lang w:val="en-MY" w:eastAsia="en-US" w:bidi="th-TH"/>
        </w:rPr>
        <w:t xml:space="preserve"> </w:t>
      </w:r>
      <w:r w:rsidR="007A78F1" w:rsidRPr="007C621C">
        <w:rPr>
          <w:rFonts w:ascii="Times New Roman" w:eastAsia="Times New Roman" w:hAnsi="Times New Roman" w:cs="Angsana New"/>
          <w:bCs/>
          <w:kern w:val="0"/>
          <w:sz w:val="24"/>
          <w:szCs w:val="24"/>
          <w:lang w:val="en-MY" w:eastAsia="en-US" w:bidi="th-TH"/>
        </w:rPr>
        <w:t>This paper examines the use of the Lee Code to model a Mather type P</w:t>
      </w:r>
      <w:r w:rsidR="00D4150A">
        <w:rPr>
          <w:rFonts w:ascii="Times New Roman" w:eastAsia="Times New Roman" w:hAnsi="Times New Roman" w:cs="Angsana New"/>
          <w:bCs/>
          <w:kern w:val="0"/>
          <w:sz w:val="24"/>
          <w:szCs w:val="24"/>
          <w:lang w:val="en-MY" w:eastAsia="en-US" w:bidi="th-TH"/>
        </w:rPr>
        <w:t xml:space="preserve">lasma </w:t>
      </w:r>
      <w:r w:rsidR="007A78F1" w:rsidRPr="007C621C">
        <w:rPr>
          <w:rFonts w:ascii="Times New Roman" w:eastAsia="Times New Roman" w:hAnsi="Times New Roman" w:cs="Angsana New"/>
          <w:bCs/>
          <w:kern w:val="0"/>
          <w:sz w:val="24"/>
          <w:szCs w:val="24"/>
          <w:lang w:val="en-MY" w:eastAsia="en-US" w:bidi="th-TH"/>
        </w:rPr>
        <w:t>F</w:t>
      </w:r>
      <w:r w:rsidR="00D4150A">
        <w:rPr>
          <w:rFonts w:ascii="Times New Roman" w:eastAsia="Times New Roman" w:hAnsi="Times New Roman" w:cs="Angsana New"/>
          <w:bCs/>
          <w:kern w:val="0"/>
          <w:sz w:val="24"/>
          <w:szCs w:val="24"/>
          <w:lang w:val="en-MY" w:eastAsia="en-US" w:bidi="th-TH"/>
        </w:rPr>
        <w:t>ocus(PF)</w:t>
      </w:r>
      <w:r w:rsidR="007A78F1" w:rsidRPr="007C621C">
        <w:rPr>
          <w:rFonts w:ascii="Times New Roman" w:eastAsia="Times New Roman" w:hAnsi="Times New Roman" w:cs="Angsana New"/>
          <w:bCs/>
          <w:kern w:val="0"/>
          <w:sz w:val="24"/>
          <w:szCs w:val="24"/>
          <w:lang w:val="en-MY" w:eastAsia="en-US" w:bidi="th-TH"/>
        </w:rPr>
        <w:t xml:space="preserve">, a </w:t>
      </w:r>
      <w:proofErr w:type="spellStart"/>
      <w:r w:rsidR="007A78F1" w:rsidRPr="007C621C">
        <w:rPr>
          <w:rFonts w:ascii="Times New Roman" w:eastAsia="Times New Roman" w:hAnsi="Times New Roman" w:cs="Angsana New"/>
          <w:bCs/>
          <w:kern w:val="0"/>
          <w:sz w:val="24"/>
          <w:szCs w:val="24"/>
          <w:lang w:val="en-MY" w:eastAsia="en-US" w:bidi="th-TH"/>
        </w:rPr>
        <w:t>Filippov</w:t>
      </w:r>
      <w:proofErr w:type="spellEnd"/>
      <w:r w:rsidR="007A78F1" w:rsidRPr="007C621C">
        <w:rPr>
          <w:rFonts w:ascii="Times New Roman" w:eastAsia="Times New Roman" w:hAnsi="Times New Roman" w:cs="Angsana New"/>
          <w:bCs/>
          <w:kern w:val="0"/>
          <w:sz w:val="24"/>
          <w:szCs w:val="24"/>
          <w:lang w:val="en-MY" w:eastAsia="en-US" w:bidi="th-TH"/>
        </w:rPr>
        <w:t xml:space="preserve"> type PF and a hybrid type PF. The test for model fit is to check if the computed current waveform could be fitted to the measured current waveform. It is found that the Mather type PF is modelled well and that the hybrid PF is also fitted well. The </w:t>
      </w:r>
      <w:proofErr w:type="spellStart"/>
      <w:r w:rsidR="007A78F1" w:rsidRPr="007C621C">
        <w:rPr>
          <w:rFonts w:ascii="Times New Roman" w:eastAsia="Times New Roman" w:hAnsi="Times New Roman" w:cs="Angsana New"/>
          <w:bCs/>
          <w:kern w:val="0"/>
          <w:sz w:val="24"/>
          <w:szCs w:val="24"/>
          <w:lang w:val="en-MY" w:eastAsia="en-US" w:bidi="th-TH"/>
        </w:rPr>
        <w:t>Filippov</w:t>
      </w:r>
      <w:proofErr w:type="spellEnd"/>
      <w:r w:rsidR="007A78F1" w:rsidRPr="007C621C">
        <w:rPr>
          <w:rFonts w:ascii="Times New Roman" w:eastAsia="Times New Roman" w:hAnsi="Times New Roman" w:cs="Angsana New"/>
          <w:bCs/>
          <w:kern w:val="0"/>
          <w:sz w:val="24"/>
          <w:szCs w:val="24"/>
          <w:lang w:val="en-MY" w:eastAsia="en-US" w:bidi="th-TH"/>
        </w:rPr>
        <w:t xml:space="preserve"> type PF could be fitted only for the lift-off phase and the first part of the pinch phase using the standard Lee Code, although it has been reported that</w:t>
      </w:r>
      <w:r w:rsidR="00A36115" w:rsidRPr="007C621C">
        <w:rPr>
          <w:rFonts w:ascii="Times New Roman" w:eastAsia="Times New Roman" w:hAnsi="Times New Roman" w:cs="Angsana New"/>
          <w:bCs/>
          <w:kern w:val="0"/>
          <w:sz w:val="24"/>
          <w:szCs w:val="24"/>
          <w:lang w:val="en-MY" w:eastAsia="en-US" w:bidi="th-TH"/>
        </w:rPr>
        <w:t xml:space="preserve"> a different code called the ML (Modified </w:t>
      </w:r>
      <w:r w:rsidR="00777595" w:rsidRPr="007C621C">
        <w:rPr>
          <w:rFonts w:ascii="Times New Roman" w:eastAsia="Times New Roman" w:hAnsi="Times New Roman" w:cs="Angsana New"/>
          <w:bCs/>
          <w:kern w:val="0"/>
          <w:sz w:val="24"/>
          <w:szCs w:val="24"/>
          <w:lang w:val="en-MY" w:eastAsia="en-US" w:bidi="th-TH"/>
        </w:rPr>
        <w:t>Lee) has</w:t>
      </w:r>
      <w:r w:rsidR="00A36115" w:rsidRPr="007C621C">
        <w:rPr>
          <w:rFonts w:ascii="Times New Roman" w:eastAsia="Times New Roman" w:hAnsi="Times New Roman" w:cs="Angsana New"/>
          <w:bCs/>
          <w:kern w:val="0"/>
          <w:sz w:val="24"/>
          <w:szCs w:val="24"/>
          <w:lang w:val="en-MY" w:eastAsia="en-US" w:bidi="th-TH"/>
        </w:rPr>
        <w:t xml:space="preserve"> been developed and is used to fit </w:t>
      </w:r>
      <w:proofErr w:type="spellStart"/>
      <w:r w:rsidR="00A36115" w:rsidRPr="007C621C">
        <w:rPr>
          <w:rFonts w:ascii="Times New Roman" w:eastAsia="Times New Roman" w:hAnsi="Times New Roman" w:cs="Angsana New"/>
          <w:bCs/>
          <w:kern w:val="0"/>
          <w:sz w:val="24"/>
          <w:szCs w:val="24"/>
          <w:lang w:val="en-MY" w:eastAsia="en-US" w:bidi="th-TH"/>
        </w:rPr>
        <w:t>Filippov</w:t>
      </w:r>
      <w:proofErr w:type="spellEnd"/>
      <w:r w:rsidR="00A36115" w:rsidRPr="007C621C">
        <w:rPr>
          <w:rFonts w:ascii="Times New Roman" w:eastAsia="Times New Roman" w:hAnsi="Times New Roman" w:cs="Angsana New"/>
          <w:bCs/>
          <w:kern w:val="0"/>
          <w:sz w:val="24"/>
          <w:szCs w:val="24"/>
          <w:lang w:val="en-MY" w:eastAsia="en-US" w:bidi="th-TH"/>
        </w:rPr>
        <w:t xml:space="preserve"> typed PF’s. </w:t>
      </w:r>
      <w:r w:rsidR="006C25D8" w:rsidRPr="007C621C">
        <w:rPr>
          <w:rFonts w:ascii="Times New Roman" w:eastAsia="Times New Roman" w:hAnsi="Times New Roman" w:cs="Angsana New"/>
          <w:bCs/>
          <w:kern w:val="0"/>
          <w:sz w:val="24"/>
          <w:szCs w:val="24"/>
          <w:lang w:val="en-MY" w:eastAsia="en-US" w:bidi="th-TH"/>
        </w:rPr>
        <w:t xml:space="preserve">The conclusion is that the Lee Code in its current form can be used to model Mather type PF and hybrids, but needs extensive modification such as to </w:t>
      </w:r>
      <w:proofErr w:type="spellStart"/>
      <w:r w:rsidR="006C25D8" w:rsidRPr="007C621C">
        <w:rPr>
          <w:rFonts w:ascii="Times New Roman" w:eastAsia="Times New Roman" w:hAnsi="Times New Roman" w:cs="Angsana New"/>
          <w:bCs/>
          <w:kern w:val="0"/>
          <w:sz w:val="24"/>
          <w:szCs w:val="24"/>
          <w:lang w:val="en-MY" w:eastAsia="en-US" w:bidi="th-TH"/>
        </w:rPr>
        <w:t>Siahpoush’s</w:t>
      </w:r>
      <w:proofErr w:type="spellEnd"/>
      <w:r w:rsidR="006C25D8" w:rsidRPr="007C621C">
        <w:rPr>
          <w:rFonts w:ascii="Times New Roman" w:eastAsia="Times New Roman" w:hAnsi="Times New Roman" w:cs="Angsana New"/>
          <w:bCs/>
          <w:kern w:val="0"/>
          <w:sz w:val="24"/>
          <w:szCs w:val="24"/>
          <w:lang w:val="en-MY" w:eastAsia="en-US" w:bidi="th-TH"/>
        </w:rPr>
        <w:t xml:space="preserve"> ML version in order to accurately portray all phases of the </w:t>
      </w:r>
      <w:proofErr w:type="spellStart"/>
      <w:r w:rsidR="006C25D8" w:rsidRPr="007C621C">
        <w:rPr>
          <w:rFonts w:ascii="Times New Roman" w:eastAsia="Times New Roman" w:hAnsi="Times New Roman" w:cs="Angsana New"/>
          <w:bCs/>
          <w:kern w:val="0"/>
          <w:sz w:val="24"/>
          <w:szCs w:val="24"/>
          <w:lang w:val="en-MY" w:eastAsia="en-US" w:bidi="th-TH"/>
        </w:rPr>
        <w:t>Filippov</w:t>
      </w:r>
      <w:proofErr w:type="spellEnd"/>
      <w:r w:rsidR="006C25D8" w:rsidRPr="007C621C">
        <w:rPr>
          <w:rFonts w:ascii="Times New Roman" w:eastAsia="Times New Roman" w:hAnsi="Times New Roman" w:cs="Angsana New"/>
          <w:bCs/>
          <w:kern w:val="0"/>
          <w:sz w:val="24"/>
          <w:szCs w:val="24"/>
          <w:lang w:val="en-MY" w:eastAsia="en-US" w:bidi="th-TH"/>
        </w:rPr>
        <w:t xml:space="preserve"> type PF.</w:t>
      </w:r>
    </w:p>
    <w:p w:rsidR="000C07C6" w:rsidRPr="007C621C" w:rsidRDefault="000C07C6" w:rsidP="004D3A51">
      <w:pPr>
        <w:widowControl/>
        <w:spacing w:before="0" w:line="360" w:lineRule="auto"/>
        <w:ind w:left="-68" w:firstLine="788"/>
        <w:rPr>
          <w:rFonts w:ascii="Times New Roman" w:eastAsia="Times New Roman" w:hAnsi="Times New Roman" w:cs="Angsana New"/>
          <w:bCs/>
          <w:kern w:val="0"/>
          <w:sz w:val="24"/>
          <w:szCs w:val="24"/>
          <w:lang w:val="en-MY" w:eastAsia="en-US" w:bidi="th-TH"/>
        </w:rPr>
      </w:pPr>
    </w:p>
    <w:p w:rsidR="0043117D" w:rsidRPr="0043117D" w:rsidRDefault="0043117D" w:rsidP="004D3A51">
      <w:pPr>
        <w:widowControl/>
        <w:spacing w:before="0" w:line="360" w:lineRule="auto"/>
        <w:rPr>
          <w:rFonts w:ascii="Times New Roman" w:eastAsia="Times New Roman" w:hAnsi="Times New Roman" w:cs="Angsana New"/>
          <w:kern w:val="0"/>
          <w:sz w:val="24"/>
          <w:szCs w:val="24"/>
          <w:lang w:eastAsia="en-US" w:bidi="th-TH"/>
        </w:rPr>
      </w:pPr>
      <w:r w:rsidRPr="0043117D">
        <w:rPr>
          <w:rFonts w:ascii="Times New Roman" w:eastAsia="Times New Roman" w:hAnsi="Times New Roman" w:cs="Angsana New"/>
          <w:b/>
          <w:bCs/>
          <w:kern w:val="0"/>
          <w:sz w:val="24"/>
          <w:szCs w:val="24"/>
          <w:lang w:eastAsia="en-US" w:bidi="th-TH"/>
        </w:rPr>
        <w:t>Keywords:</w:t>
      </w:r>
      <w:r w:rsidRPr="0043117D">
        <w:rPr>
          <w:rFonts w:ascii="Times New Roman" w:eastAsia="Times New Roman" w:hAnsi="Times New Roman" w:cs="Angsana New"/>
          <w:bCs/>
          <w:kern w:val="0"/>
          <w:sz w:val="24"/>
          <w:szCs w:val="24"/>
          <w:lang w:eastAsia="en-US" w:bidi="th-TH"/>
        </w:rPr>
        <w:t xml:space="preserve"> </w:t>
      </w:r>
      <w:r w:rsidRPr="0043117D">
        <w:rPr>
          <w:rFonts w:ascii="Times New Roman" w:eastAsia="Times New Roman" w:hAnsi="Times New Roman" w:cs="Times New Roman"/>
          <w:kern w:val="0"/>
          <w:sz w:val="24"/>
          <w:szCs w:val="24"/>
          <w:lang w:eastAsia="en-US" w:bidi="th-TH"/>
        </w:rPr>
        <w:t xml:space="preserve">Numerical experiment, dense plasma focus, </w:t>
      </w:r>
      <w:r>
        <w:rPr>
          <w:rFonts w:ascii="Times New Roman" w:eastAsia="Times New Roman" w:hAnsi="Times New Roman" w:cs="Times New Roman"/>
          <w:bCs/>
          <w:kern w:val="0"/>
          <w:sz w:val="24"/>
          <w:szCs w:val="24"/>
          <w:lang w:eastAsia="en-US" w:bidi="th-TH"/>
        </w:rPr>
        <w:t xml:space="preserve">Mather, </w:t>
      </w:r>
      <w:proofErr w:type="spellStart"/>
      <w:r>
        <w:rPr>
          <w:rFonts w:ascii="Times New Roman" w:eastAsia="Times New Roman" w:hAnsi="Times New Roman" w:cs="Times New Roman"/>
          <w:bCs/>
          <w:kern w:val="0"/>
          <w:sz w:val="24"/>
          <w:szCs w:val="24"/>
          <w:lang w:eastAsia="en-US" w:bidi="th-TH"/>
        </w:rPr>
        <w:t>Fillipov</w:t>
      </w:r>
      <w:proofErr w:type="spellEnd"/>
      <w:r w:rsidRPr="0043117D">
        <w:rPr>
          <w:rFonts w:ascii="Times New Roman" w:eastAsia="Times New Roman" w:hAnsi="Times New Roman" w:cs="Times New Roman"/>
          <w:kern w:val="0"/>
          <w:sz w:val="24"/>
          <w:szCs w:val="24"/>
          <w:lang w:eastAsia="en-US" w:bidi="th-TH"/>
        </w:rPr>
        <w:t>, Lee model code</w:t>
      </w:r>
    </w:p>
    <w:p w:rsidR="000E565F" w:rsidRPr="000E565F" w:rsidRDefault="000E565F" w:rsidP="004D3A51">
      <w:pPr>
        <w:widowControl/>
        <w:spacing w:before="0" w:line="360" w:lineRule="auto"/>
        <w:ind w:left="-68" w:firstLine="68"/>
        <w:jc w:val="left"/>
        <w:rPr>
          <w:rFonts w:ascii="Times New Roman" w:eastAsia="Times New Roman" w:hAnsi="Times New Roman" w:cs="Angsana New"/>
          <w:kern w:val="0"/>
          <w:sz w:val="24"/>
          <w:szCs w:val="24"/>
          <w:lang w:eastAsia="en-US" w:bidi="th-TH"/>
        </w:rPr>
      </w:pPr>
    </w:p>
    <w:p w:rsidR="00AF7CF4" w:rsidRPr="00AF7CF4" w:rsidRDefault="009C19A4" w:rsidP="004D3A51">
      <w:pPr>
        <w:widowControl/>
        <w:autoSpaceDE w:val="0"/>
        <w:autoSpaceDN w:val="0"/>
        <w:adjustRightInd w:val="0"/>
        <w:spacing w:before="0" w:line="360" w:lineRule="auto"/>
        <w:jc w:val="left"/>
        <w:rPr>
          <w:rFonts w:ascii="Times New Roman" w:eastAsia="SimSun" w:hAnsi="Times New Roman" w:cs="Times New Roman"/>
          <w:b/>
          <w:bCs/>
          <w:kern w:val="0"/>
          <w:sz w:val="24"/>
          <w:szCs w:val="24"/>
          <w:lang w:val="en-MY" w:eastAsia="en-US"/>
        </w:rPr>
      </w:pPr>
      <w:r w:rsidRPr="00E23238">
        <w:rPr>
          <w:rFonts w:ascii="Times New Roman" w:hAnsi="Times New Roman" w:cs="Times New Roman"/>
          <w:b/>
          <w:sz w:val="24"/>
          <w:szCs w:val="24"/>
        </w:rPr>
        <w:t>Introduction</w:t>
      </w:r>
    </w:p>
    <w:p w:rsidR="007535B9" w:rsidRDefault="00AF7CF4" w:rsidP="004D3A51">
      <w:pPr>
        <w:widowControl/>
        <w:autoSpaceDE w:val="0"/>
        <w:autoSpaceDN w:val="0"/>
        <w:adjustRightInd w:val="0"/>
        <w:spacing w:before="0" w:line="360" w:lineRule="auto"/>
        <w:ind w:firstLine="720"/>
        <w:rPr>
          <w:rFonts w:ascii="Times New Roman" w:eastAsia="SimSun" w:hAnsi="Times New Roman" w:cs="Times New Roman"/>
          <w:bCs/>
          <w:kern w:val="0"/>
          <w:sz w:val="24"/>
          <w:szCs w:val="24"/>
          <w:lang w:eastAsia="en-US"/>
        </w:rPr>
      </w:pPr>
      <w:r w:rsidRPr="00AF7CF4">
        <w:rPr>
          <w:rFonts w:ascii="Times New Roman" w:eastAsia="SimSun" w:hAnsi="Times New Roman" w:cs="Times New Roman"/>
          <w:bCs/>
          <w:kern w:val="0"/>
          <w:sz w:val="24"/>
          <w:szCs w:val="24"/>
          <w:lang w:eastAsia="en-US"/>
        </w:rPr>
        <w:t xml:space="preserve">Ever since the industrial revolution, the demand for electrical power has increased tremendously. With the ever depleting amount of petroleum, gas and </w:t>
      </w:r>
      <w:r w:rsidRPr="00AF7CF4">
        <w:rPr>
          <w:rFonts w:ascii="Times New Roman" w:eastAsia="SimSun" w:hAnsi="Times New Roman" w:cs="Times New Roman"/>
          <w:bCs/>
          <w:kern w:val="0"/>
          <w:sz w:val="24"/>
          <w:szCs w:val="24"/>
          <w:lang w:eastAsia="en-US"/>
        </w:rPr>
        <w:lastRenderedPageBreak/>
        <w:t xml:space="preserve">coal sources, the need to find a long-term source of energy is of extreme </w:t>
      </w:r>
      <w:r w:rsidR="00BD5B0C">
        <w:rPr>
          <w:rFonts w:ascii="Times New Roman" w:eastAsia="SimSun" w:hAnsi="Times New Roman" w:cs="Times New Roman"/>
          <w:bCs/>
          <w:kern w:val="0"/>
          <w:sz w:val="24"/>
          <w:szCs w:val="24"/>
          <w:lang w:eastAsia="en-US"/>
        </w:rPr>
        <w:t>importance (S Lee et al 2011)</w:t>
      </w:r>
      <w:r w:rsidRPr="00A559CC">
        <w:rPr>
          <w:rFonts w:ascii="Times New Roman" w:eastAsia="SimSun" w:hAnsi="Times New Roman" w:cs="Times New Roman"/>
          <w:bCs/>
          <w:kern w:val="0"/>
          <w:sz w:val="24"/>
          <w:szCs w:val="24"/>
          <w:lang w:eastAsia="en-US"/>
        </w:rPr>
        <w:t>.</w:t>
      </w:r>
      <w:r w:rsidRPr="00AF7CF4">
        <w:rPr>
          <w:rFonts w:ascii="Times New Roman" w:eastAsia="SimSun" w:hAnsi="Times New Roman" w:cs="Times New Roman"/>
          <w:bCs/>
          <w:kern w:val="0"/>
          <w:sz w:val="24"/>
          <w:szCs w:val="24"/>
          <w:lang w:eastAsia="en-US"/>
        </w:rPr>
        <w:t xml:space="preserve"> </w:t>
      </w:r>
      <w:r w:rsidRPr="00AF7CF4">
        <w:rPr>
          <w:rFonts w:ascii="Times New Roman" w:eastAsia="SimSun" w:hAnsi="Times New Roman" w:cs="Times New Roman"/>
          <w:kern w:val="0"/>
          <w:sz w:val="24"/>
          <w:szCs w:val="24"/>
          <w:lang w:eastAsia="en-US"/>
        </w:rPr>
        <w:t>C</w:t>
      </w:r>
      <w:r w:rsidRPr="00AF7CF4">
        <w:rPr>
          <w:rFonts w:ascii="Times New Roman" w:eastAsia="SimSun" w:hAnsi="Times New Roman" w:cs="Times New Roman"/>
          <w:bCs/>
          <w:kern w:val="0"/>
          <w:sz w:val="24"/>
          <w:szCs w:val="24"/>
          <w:lang w:eastAsia="en-US"/>
        </w:rPr>
        <w:t xml:space="preserve">ontrolled nuclear fusion is one of the alternatives as it is environmentally friendly and practically inexhaustible. To understand fusion reaction, dense plasma focus devices have been built in various parts of the world and studies have been carried out on high energy density nuclear fusion in plasmas as well as applications with fusion neutrons and with other emissions from high density plasmas in various gases. </w:t>
      </w:r>
    </w:p>
    <w:p w:rsidR="00B00604" w:rsidRPr="00AF7CF4" w:rsidRDefault="00B00604" w:rsidP="004D3A51">
      <w:pPr>
        <w:widowControl/>
        <w:autoSpaceDE w:val="0"/>
        <w:autoSpaceDN w:val="0"/>
        <w:adjustRightInd w:val="0"/>
        <w:spacing w:before="0" w:line="360" w:lineRule="auto"/>
        <w:ind w:firstLine="720"/>
        <w:rPr>
          <w:rFonts w:ascii="Times New Roman" w:eastAsia="SimSun" w:hAnsi="Times New Roman" w:cs="Times New Roman"/>
          <w:bCs/>
          <w:kern w:val="0"/>
          <w:sz w:val="24"/>
          <w:szCs w:val="24"/>
          <w:lang w:eastAsia="en-US"/>
        </w:rPr>
      </w:pPr>
    </w:p>
    <w:p w:rsidR="00AF7CF4" w:rsidRDefault="00AF7CF4" w:rsidP="004D3A51">
      <w:pPr>
        <w:widowControl/>
        <w:autoSpaceDE w:val="0"/>
        <w:autoSpaceDN w:val="0"/>
        <w:adjustRightInd w:val="0"/>
        <w:spacing w:before="0" w:line="360" w:lineRule="auto"/>
        <w:ind w:firstLine="720"/>
        <w:rPr>
          <w:rFonts w:ascii="Times New Roman" w:eastAsia="SimSun" w:hAnsi="Times New Roman" w:cs="Times New Roman"/>
          <w:kern w:val="0"/>
          <w:sz w:val="24"/>
          <w:szCs w:val="24"/>
          <w:lang w:eastAsia="en-US"/>
        </w:rPr>
      </w:pPr>
      <w:r w:rsidRPr="00AF7CF4">
        <w:rPr>
          <w:rFonts w:ascii="Times New Roman" w:eastAsia="SimSun" w:hAnsi="Times New Roman" w:cs="Times New Roman"/>
          <w:kern w:val="0"/>
          <w:sz w:val="24"/>
          <w:szCs w:val="24"/>
          <w:lang w:eastAsia="en-US"/>
        </w:rPr>
        <w:t>The plasma focus machine has two distinct electrode geometries named after their founders</w:t>
      </w:r>
      <w:r w:rsidR="00A85D36">
        <w:rPr>
          <w:rFonts w:ascii="Times New Roman" w:eastAsia="SimSun" w:hAnsi="Times New Roman" w:cs="Times New Roman"/>
          <w:kern w:val="0"/>
          <w:sz w:val="24"/>
          <w:szCs w:val="24"/>
          <w:lang w:eastAsia="en-US"/>
        </w:rPr>
        <w:t xml:space="preserve"> (</w:t>
      </w:r>
      <w:r w:rsidR="00A85D36" w:rsidRPr="00AF7CF4">
        <w:rPr>
          <w:rFonts w:ascii="Times New Roman" w:eastAsia="SimSun" w:hAnsi="Times New Roman" w:cs="Times New Roman"/>
          <w:kern w:val="0"/>
          <w:sz w:val="24"/>
          <w:szCs w:val="24"/>
          <w:lang w:eastAsia="en-US"/>
        </w:rPr>
        <w:t xml:space="preserve">J W </w:t>
      </w:r>
      <w:r w:rsidR="00BD5B0C">
        <w:rPr>
          <w:rFonts w:ascii="Times New Roman" w:eastAsia="SimSun" w:hAnsi="Times New Roman" w:cs="Times New Roman"/>
          <w:kern w:val="0"/>
          <w:sz w:val="24"/>
          <w:szCs w:val="24"/>
          <w:lang w:eastAsia="en-US"/>
        </w:rPr>
        <w:t>Mather (J W Mather 1960)</w:t>
      </w:r>
      <w:r w:rsidR="00A85D36" w:rsidRPr="00A559CC">
        <w:rPr>
          <w:rFonts w:ascii="Times New Roman" w:eastAsia="SimSun" w:hAnsi="Times New Roman" w:cs="Times New Roman"/>
          <w:kern w:val="0"/>
          <w:sz w:val="24"/>
          <w:szCs w:val="24"/>
          <w:lang w:eastAsia="en-US"/>
        </w:rPr>
        <w:t xml:space="preserve"> during</w:t>
      </w:r>
      <w:r w:rsidR="00A85D36" w:rsidRPr="00AF7CF4">
        <w:rPr>
          <w:rFonts w:ascii="Times New Roman" w:eastAsia="SimSun" w:hAnsi="Times New Roman" w:cs="Times New Roman"/>
          <w:kern w:val="0"/>
          <w:sz w:val="24"/>
          <w:szCs w:val="24"/>
          <w:lang w:eastAsia="en-US"/>
        </w:rPr>
        <w:t xml:space="preserve"> his research with the Marshall Gun in United States and independently by N.</w:t>
      </w:r>
      <w:r w:rsidR="001E76A4">
        <w:rPr>
          <w:rFonts w:ascii="Times New Roman" w:eastAsia="SimSun" w:hAnsi="Times New Roman" w:cs="Times New Roman"/>
          <w:kern w:val="0"/>
          <w:sz w:val="24"/>
          <w:szCs w:val="24"/>
          <w:lang w:eastAsia="en-US"/>
        </w:rPr>
        <w:t xml:space="preserve"> </w:t>
      </w:r>
      <w:r w:rsidR="00A85D36" w:rsidRPr="00AF7CF4">
        <w:rPr>
          <w:rFonts w:ascii="Times New Roman" w:eastAsia="SimSun" w:hAnsi="Times New Roman" w:cs="Times New Roman"/>
          <w:kern w:val="0"/>
          <w:sz w:val="24"/>
          <w:szCs w:val="24"/>
          <w:lang w:eastAsia="en-US"/>
        </w:rPr>
        <w:t>V.</w:t>
      </w:r>
      <w:r w:rsidR="001E76A4">
        <w:rPr>
          <w:rFonts w:ascii="Times New Roman" w:eastAsia="SimSun" w:hAnsi="Times New Roman" w:cs="Times New Roman"/>
          <w:kern w:val="0"/>
          <w:sz w:val="24"/>
          <w:szCs w:val="24"/>
          <w:lang w:eastAsia="en-US"/>
        </w:rPr>
        <w:t xml:space="preserve"> </w:t>
      </w:r>
      <w:proofErr w:type="spellStart"/>
      <w:r w:rsidR="00BD5B0C">
        <w:rPr>
          <w:rFonts w:ascii="Times New Roman" w:eastAsia="SimSun" w:hAnsi="Times New Roman" w:cs="Times New Roman"/>
          <w:kern w:val="0"/>
          <w:sz w:val="24"/>
          <w:szCs w:val="24"/>
          <w:lang w:eastAsia="en-US"/>
        </w:rPr>
        <w:t>Filippov</w:t>
      </w:r>
      <w:proofErr w:type="spellEnd"/>
      <w:r w:rsidR="00BD5B0C">
        <w:rPr>
          <w:rFonts w:ascii="Times New Roman" w:eastAsia="SimSun" w:hAnsi="Times New Roman" w:cs="Times New Roman"/>
          <w:kern w:val="0"/>
          <w:sz w:val="24"/>
          <w:szCs w:val="24"/>
          <w:lang w:eastAsia="en-US"/>
        </w:rPr>
        <w:t xml:space="preserve"> (N V </w:t>
      </w:r>
      <w:proofErr w:type="spellStart"/>
      <w:r w:rsidR="00BD5B0C">
        <w:rPr>
          <w:rFonts w:ascii="Times New Roman" w:eastAsia="SimSun" w:hAnsi="Times New Roman" w:cs="Times New Roman"/>
          <w:kern w:val="0"/>
          <w:sz w:val="24"/>
          <w:szCs w:val="24"/>
          <w:lang w:eastAsia="en-US"/>
        </w:rPr>
        <w:t>Filippov</w:t>
      </w:r>
      <w:proofErr w:type="spellEnd"/>
      <w:r w:rsidR="00BD5B0C">
        <w:rPr>
          <w:rFonts w:ascii="Times New Roman" w:eastAsia="SimSun" w:hAnsi="Times New Roman" w:cs="Times New Roman"/>
          <w:kern w:val="0"/>
          <w:sz w:val="24"/>
          <w:szCs w:val="24"/>
          <w:lang w:eastAsia="en-US"/>
        </w:rPr>
        <w:t xml:space="preserve"> et al 1962)</w:t>
      </w:r>
      <w:r w:rsidR="00A85D36" w:rsidRPr="00AF7CF4">
        <w:rPr>
          <w:rFonts w:ascii="Times New Roman" w:eastAsia="SimSun" w:hAnsi="Times New Roman" w:cs="Times New Roman"/>
          <w:kern w:val="0"/>
          <w:sz w:val="24"/>
          <w:szCs w:val="24"/>
          <w:lang w:eastAsia="en-US"/>
        </w:rPr>
        <w:t xml:space="preserve"> at </w:t>
      </w:r>
      <w:proofErr w:type="spellStart"/>
      <w:r w:rsidR="00A85D36" w:rsidRPr="00AF7CF4">
        <w:rPr>
          <w:rFonts w:ascii="Times New Roman" w:eastAsia="SimSun" w:hAnsi="Times New Roman" w:cs="Times New Roman"/>
          <w:kern w:val="0"/>
          <w:sz w:val="24"/>
          <w:szCs w:val="24"/>
          <w:lang w:eastAsia="en-US"/>
        </w:rPr>
        <w:t>Kurchatov</w:t>
      </w:r>
      <w:proofErr w:type="spellEnd"/>
      <w:r w:rsidR="00A85D36" w:rsidRPr="00AF7CF4">
        <w:rPr>
          <w:rFonts w:ascii="Times New Roman" w:eastAsia="SimSun" w:hAnsi="Times New Roman" w:cs="Times New Roman"/>
          <w:kern w:val="0"/>
          <w:sz w:val="24"/>
          <w:szCs w:val="24"/>
          <w:lang w:eastAsia="en-US"/>
        </w:rPr>
        <w:t xml:space="preserve"> Inst</w:t>
      </w:r>
      <w:r w:rsidR="00B95131">
        <w:rPr>
          <w:rFonts w:ascii="Times New Roman" w:eastAsia="SimSun" w:hAnsi="Times New Roman" w:cs="Times New Roman"/>
          <w:kern w:val="0"/>
          <w:sz w:val="24"/>
          <w:szCs w:val="24"/>
          <w:lang w:eastAsia="en-US"/>
        </w:rPr>
        <w:t>itute, Russia in the early 60’s</w:t>
      </w:r>
      <w:r w:rsidR="00B00604">
        <w:rPr>
          <w:rFonts w:ascii="Times New Roman" w:eastAsia="SimSun" w:hAnsi="Times New Roman" w:cs="Times New Roman"/>
          <w:kern w:val="0"/>
          <w:sz w:val="24"/>
          <w:szCs w:val="24"/>
          <w:lang w:eastAsia="en-US"/>
        </w:rPr>
        <w:t>)</w:t>
      </w:r>
      <w:r w:rsidRPr="00AF7CF4">
        <w:rPr>
          <w:rFonts w:ascii="Times New Roman" w:eastAsia="SimSun" w:hAnsi="Times New Roman" w:cs="Times New Roman"/>
          <w:kern w:val="0"/>
          <w:sz w:val="24"/>
          <w:szCs w:val="24"/>
          <w:lang w:eastAsia="en-US"/>
        </w:rPr>
        <w:t>. The obvious differences are in the electrode dimensions and the diameter to axial length aspect ratio of the inner electrode</w:t>
      </w:r>
      <w:r w:rsidR="00E55393">
        <w:rPr>
          <w:rFonts w:ascii="Times New Roman" w:eastAsia="SimSun" w:hAnsi="Times New Roman" w:cs="Times New Roman"/>
          <w:kern w:val="0"/>
          <w:sz w:val="24"/>
          <w:szCs w:val="24"/>
          <w:lang w:eastAsia="en-US"/>
        </w:rPr>
        <w:t xml:space="preserve"> as shown in </w:t>
      </w:r>
      <w:r w:rsidR="00A559CC" w:rsidRPr="00A559CC">
        <w:rPr>
          <w:rFonts w:ascii="Times New Roman" w:eastAsia="SimSun" w:hAnsi="Times New Roman" w:cs="Times New Roman"/>
          <w:kern w:val="0"/>
          <w:sz w:val="24"/>
          <w:szCs w:val="24"/>
          <w:lang w:eastAsia="en-US"/>
        </w:rPr>
        <w:t>Figure 1</w:t>
      </w:r>
      <w:r w:rsidRPr="00A559CC">
        <w:rPr>
          <w:rFonts w:ascii="Times New Roman" w:eastAsia="SimSun" w:hAnsi="Times New Roman" w:cs="Times New Roman"/>
          <w:kern w:val="0"/>
          <w:sz w:val="24"/>
          <w:szCs w:val="24"/>
          <w:lang w:eastAsia="en-US"/>
        </w:rPr>
        <w:t>.</w:t>
      </w:r>
      <w:r w:rsidRPr="00AF7CF4">
        <w:rPr>
          <w:rFonts w:ascii="Times New Roman" w:eastAsia="SimSun" w:hAnsi="Times New Roman" w:cs="Times New Roman"/>
          <w:kern w:val="0"/>
          <w:sz w:val="24"/>
          <w:szCs w:val="24"/>
          <w:lang w:eastAsia="en-US"/>
        </w:rPr>
        <w:t xml:space="preserve"> A Mather type Plasma focus has a small aspect ratio (anode radius/anode length) of typically 0.25 or below, with an inner electrode (anode) diameter typically of between 2 to 22 cm. A </w:t>
      </w:r>
      <w:proofErr w:type="spellStart"/>
      <w:r w:rsidRPr="00AF7CF4">
        <w:rPr>
          <w:rFonts w:ascii="Times New Roman" w:eastAsia="SimSun" w:hAnsi="Times New Roman" w:cs="Times New Roman"/>
          <w:kern w:val="0"/>
          <w:sz w:val="24"/>
          <w:szCs w:val="24"/>
          <w:lang w:eastAsia="en-US"/>
        </w:rPr>
        <w:t>Filippov</w:t>
      </w:r>
      <w:proofErr w:type="spellEnd"/>
      <w:r w:rsidRPr="00AF7CF4">
        <w:rPr>
          <w:rFonts w:ascii="Times New Roman" w:eastAsia="SimSun" w:hAnsi="Times New Roman" w:cs="Times New Roman"/>
          <w:kern w:val="0"/>
          <w:sz w:val="24"/>
          <w:szCs w:val="24"/>
          <w:lang w:eastAsia="en-US"/>
        </w:rPr>
        <w:t xml:space="preserve"> type plasma focus, on the other hand has a large aspect ratio, typically greater than 5 with inner electrode (anode) diameter in the range of 50 to 200 cm. </w:t>
      </w:r>
    </w:p>
    <w:p w:rsidR="001E76A4" w:rsidRPr="00DF6BCF" w:rsidRDefault="001E76A4" w:rsidP="004D3A51">
      <w:pPr>
        <w:widowControl/>
        <w:autoSpaceDE w:val="0"/>
        <w:autoSpaceDN w:val="0"/>
        <w:adjustRightInd w:val="0"/>
        <w:spacing w:before="0" w:line="360" w:lineRule="auto"/>
        <w:ind w:firstLine="720"/>
        <w:rPr>
          <w:rFonts w:ascii="Times New Roman" w:eastAsia="SimSun" w:hAnsi="Times New Roman" w:cs="Times New Roman"/>
          <w:kern w:val="0"/>
          <w:sz w:val="24"/>
          <w:szCs w:val="24"/>
          <w:lang w:eastAsia="en-US"/>
        </w:rPr>
      </w:pPr>
    </w:p>
    <w:p w:rsidR="00AF7CF4" w:rsidRPr="00AF7CF4" w:rsidRDefault="00AF7CF4" w:rsidP="004D3A51">
      <w:pPr>
        <w:widowControl/>
        <w:autoSpaceDE w:val="0"/>
        <w:autoSpaceDN w:val="0"/>
        <w:adjustRightInd w:val="0"/>
        <w:spacing w:before="0" w:line="360" w:lineRule="auto"/>
        <w:ind w:firstLine="720"/>
        <w:rPr>
          <w:rFonts w:ascii="Times New Roman" w:eastAsia="SimSun" w:hAnsi="Times New Roman" w:cs="Times New Roman"/>
          <w:bCs/>
          <w:kern w:val="0"/>
          <w:sz w:val="24"/>
          <w:szCs w:val="24"/>
          <w:lang w:eastAsia="en-US"/>
        </w:rPr>
      </w:pPr>
      <w:r w:rsidRPr="00AF7CF4">
        <w:rPr>
          <w:rFonts w:ascii="Times New Roman" w:eastAsia="SimSun" w:hAnsi="Times New Roman" w:cs="Times New Roman"/>
          <w:bCs/>
          <w:kern w:val="0"/>
          <w:sz w:val="24"/>
          <w:szCs w:val="24"/>
          <w:lang w:eastAsia="en-US"/>
        </w:rPr>
        <w:t>For plasma focus machines to operate and scale efficiently, the configurations and parameters of each machine have to be designed and adjusted within a range not too far from an optimum (efficient performance range). This can be done through numerical experiments using a proven code</w:t>
      </w:r>
      <w:r w:rsidR="00A85D36">
        <w:rPr>
          <w:rFonts w:ascii="Times New Roman" w:eastAsia="SimSun" w:hAnsi="Times New Roman" w:cs="Times New Roman"/>
          <w:bCs/>
          <w:kern w:val="0"/>
          <w:sz w:val="24"/>
          <w:szCs w:val="24"/>
          <w:lang w:eastAsia="en-US"/>
        </w:rPr>
        <w:t xml:space="preserve"> such as the Lee code</w:t>
      </w:r>
      <w:r w:rsidRPr="00AF7CF4">
        <w:rPr>
          <w:rFonts w:ascii="Times New Roman" w:eastAsia="SimSun" w:hAnsi="Times New Roman" w:cs="Times New Roman"/>
          <w:bCs/>
          <w:kern w:val="0"/>
          <w:sz w:val="24"/>
          <w:szCs w:val="24"/>
          <w:lang w:eastAsia="en-US"/>
        </w:rPr>
        <w:t>; as has been the case with several existing machines. Many existing machines have also been designed in the following way: starting with available capacitor bank (bank parameters capacitance C</w:t>
      </w:r>
      <w:r w:rsidRPr="00AF7CF4">
        <w:rPr>
          <w:rFonts w:ascii="Times New Roman" w:eastAsia="SimSun" w:hAnsi="Times New Roman" w:cs="Times New Roman"/>
          <w:bCs/>
          <w:kern w:val="0"/>
          <w:sz w:val="24"/>
          <w:szCs w:val="24"/>
          <w:vertAlign w:val="subscript"/>
          <w:lang w:eastAsia="en-US"/>
        </w:rPr>
        <w:t>0</w:t>
      </w:r>
      <w:r w:rsidRPr="00AF7CF4">
        <w:rPr>
          <w:rFonts w:ascii="Times New Roman" w:eastAsia="SimSun" w:hAnsi="Times New Roman" w:cs="Times New Roman"/>
          <w:bCs/>
          <w:kern w:val="0"/>
          <w:sz w:val="24"/>
          <w:szCs w:val="24"/>
          <w:lang w:eastAsia="en-US"/>
        </w:rPr>
        <w:t>, maximum charging voltage, circuit static inductance L</w:t>
      </w:r>
      <w:r w:rsidRPr="00AF7CF4">
        <w:rPr>
          <w:rFonts w:ascii="Times New Roman" w:eastAsia="SimSun" w:hAnsi="Times New Roman" w:cs="Times New Roman"/>
          <w:bCs/>
          <w:kern w:val="0"/>
          <w:sz w:val="24"/>
          <w:szCs w:val="24"/>
          <w:vertAlign w:val="subscript"/>
          <w:lang w:eastAsia="en-US"/>
        </w:rPr>
        <w:t>0</w:t>
      </w:r>
      <w:r w:rsidRPr="00AF7CF4">
        <w:rPr>
          <w:rFonts w:ascii="Times New Roman" w:eastAsia="SimSun" w:hAnsi="Times New Roman" w:cs="Times New Roman"/>
          <w:bCs/>
          <w:kern w:val="0"/>
          <w:sz w:val="24"/>
          <w:szCs w:val="24"/>
          <w:lang w:eastAsia="en-US"/>
        </w:rPr>
        <w:t xml:space="preserve"> and circuit stray resistance r</w:t>
      </w:r>
      <w:r w:rsidRPr="00AF7CF4">
        <w:rPr>
          <w:rFonts w:ascii="Times New Roman" w:eastAsia="SimSun" w:hAnsi="Times New Roman" w:cs="Times New Roman"/>
          <w:bCs/>
          <w:kern w:val="0"/>
          <w:sz w:val="24"/>
          <w:szCs w:val="24"/>
          <w:vertAlign w:val="subscript"/>
          <w:lang w:eastAsia="en-US"/>
        </w:rPr>
        <w:t>0</w:t>
      </w:r>
      <w:r w:rsidRPr="00AF7CF4">
        <w:rPr>
          <w:rFonts w:ascii="Times New Roman" w:eastAsia="SimSun" w:hAnsi="Times New Roman" w:cs="Times New Roman"/>
          <w:bCs/>
          <w:kern w:val="0"/>
          <w:sz w:val="24"/>
          <w:szCs w:val="24"/>
          <w:lang w:eastAsia="en-US"/>
        </w:rPr>
        <w:t>), experimenting until tube parameters are decided upon (tube parameters:</w:t>
      </w:r>
      <w:r w:rsidRPr="00AF7CF4">
        <w:rPr>
          <w:rFonts w:ascii="Times New Roman" w:eastAsia="Calibri" w:hAnsi="Times New Roman" w:cs="Times New Roman"/>
          <w:bCs/>
          <w:kern w:val="0"/>
          <w:sz w:val="24"/>
          <w:szCs w:val="24"/>
          <w:lang w:eastAsia="en-US"/>
        </w:rPr>
        <w:t xml:space="preserve"> </w:t>
      </w:r>
      <w:r w:rsidRPr="00AF7CF4">
        <w:rPr>
          <w:rFonts w:ascii="Times New Roman" w:eastAsia="SimSun" w:hAnsi="Times New Roman" w:cs="Times New Roman"/>
          <w:bCs/>
          <w:kern w:val="0"/>
          <w:sz w:val="24"/>
          <w:szCs w:val="24"/>
          <w:lang w:eastAsia="en-US"/>
        </w:rPr>
        <w:t>anode radius ‘a’; cathode radius b; anode length z</w:t>
      </w:r>
      <w:r w:rsidRPr="00AF7CF4">
        <w:rPr>
          <w:rFonts w:ascii="Times New Roman" w:eastAsia="SimSun" w:hAnsi="Times New Roman" w:cs="Times New Roman"/>
          <w:bCs/>
          <w:kern w:val="0"/>
          <w:sz w:val="24"/>
          <w:szCs w:val="24"/>
          <w:vertAlign w:val="subscript"/>
          <w:lang w:eastAsia="en-US"/>
        </w:rPr>
        <w:t>0</w:t>
      </w:r>
      <w:r w:rsidRPr="00AF7CF4">
        <w:rPr>
          <w:rFonts w:ascii="Times New Roman" w:eastAsia="SimSun" w:hAnsi="Times New Roman" w:cs="Times New Roman"/>
          <w:bCs/>
          <w:kern w:val="0"/>
          <w:sz w:val="24"/>
          <w:szCs w:val="24"/>
          <w:lang w:eastAsia="en-US"/>
        </w:rPr>
        <w:t xml:space="preserve"> and then experimenting with the operational parameters (charging voltage V</w:t>
      </w:r>
      <w:r w:rsidRPr="00AF7CF4">
        <w:rPr>
          <w:rFonts w:ascii="Times New Roman" w:eastAsia="SimSun" w:hAnsi="Times New Roman" w:cs="Times New Roman"/>
          <w:bCs/>
          <w:kern w:val="0"/>
          <w:sz w:val="24"/>
          <w:szCs w:val="24"/>
          <w:vertAlign w:val="subscript"/>
          <w:lang w:eastAsia="en-US"/>
        </w:rPr>
        <w:t>0</w:t>
      </w:r>
      <w:r w:rsidRPr="00AF7CF4">
        <w:rPr>
          <w:rFonts w:ascii="Times New Roman" w:eastAsia="SimSun" w:hAnsi="Times New Roman" w:cs="Times New Roman"/>
          <w:bCs/>
          <w:kern w:val="0"/>
          <w:sz w:val="24"/>
          <w:szCs w:val="24"/>
          <w:lang w:eastAsia="en-US"/>
        </w:rPr>
        <w:t>, gas type and gas fill pressure P</w:t>
      </w:r>
      <w:r w:rsidRPr="00AF7CF4">
        <w:rPr>
          <w:rFonts w:ascii="Times New Roman" w:eastAsia="SimSun" w:hAnsi="Times New Roman" w:cs="Times New Roman"/>
          <w:bCs/>
          <w:kern w:val="0"/>
          <w:sz w:val="24"/>
          <w:szCs w:val="24"/>
          <w:vertAlign w:val="subscript"/>
          <w:lang w:eastAsia="en-US"/>
        </w:rPr>
        <w:t>0</w:t>
      </w:r>
      <w:r w:rsidRPr="00AF7CF4">
        <w:rPr>
          <w:rFonts w:ascii="Times New Roman" w:eastAsia="SimSun" w:hAnsi="Times New Roman" w:cs="Times New Roman"/>
          <w:bCs/>
          <w:kern w:val="0"/>
          <w:sz w:val="24"/>
          <w:szCs w:val="24"/>
          <w:lang w:eastAsia="en-US"/>
        </w:rPr>
        <w:t xml:space="preserve">). The combination of the above parameters within an efficient performance range </w:t>
      </w:r>
      <w:r w:rsidRPr="00AF7CF4">
        <w:rPr>
          <w:rFonts w:ascii="Times New Roman" w:eastAsia="SimSun" w:hAnsi="Times New Roman" w:cs="Times New Roman"/>
          <w:bCs/>
          <w:kern w:val="0"/>
          <w:sz w:val="24"/>
          <w:szCs w:val="24"/>
          <w:lang w:eastAsia="en-US"/>
        </w:rPr>
        <w:lastRenderedPageBreak/>
        <w:t xml:space="preserve">for each machine will produce plasma parameters which are suitable for the efficient production of radiations or plasma streams, depending on the objective or applications of each machine. </w:t>
      </w:r>
    </w:p>
    <w:p w:rsidR="00AF7CF4" w:rsidRPr="00AF7CF4" w:rsidRDefault="00AF7CF4"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AF7CF4" w:rsidRPr="00AF7CF4" w:rsidRDefault="00AF7CF4"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AF7CF4">
        <w:rPr>
          <w:rFonts w:ascii="Times New Roman" w:eastAsia="Calibri" w:hAnsi="Times New Roman" w:cs="Times New Roman"/>
          <w:noProof/>
          <w:kern w:val="0"/>
          <w:sz w:val="24"/>
          <w:szCs w:val="24"/>
          <w:lang w:eastAsia="en-US"/>
        </w:rPr>
        <w:drawing>
          <wp:inline distT="0" distB="0" distL="0" distR="0" wp14:anchorId="5C90A725" wp14:editId="34690E55">
            <wp:extent cx="2938145" cy="429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145" cy="4291330"/>
                    </a:xfrm>
                    <a:prstGeom prst="rect">
                      <a:avLst/>
                    </a:prstGeom>
                    <a:noFill/>
                    <a:ln>
                      <a:noFill/>
                    </a:ln>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6363"/>
      </w:tblGrid>
      <w:tr w:rsidR="00AF7CF4" w:rsidRPr="00AF7CF4" w:rsidTr="002C0298">
        <w:tc>
          <w:tcPr>
            <w:tcW w:w="1278" w:type="dxa"/>
          </w:tcPr>
          <w:p w:rsidR="00AF7CF4" w:rsidRPr="00A559CC" w:rsidRDefault="00A559CC"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A559CC">
              <w:rPr>
                <w:rFonts w:ascii="Times New Roman" w:eastAsia="Calibri" w:hAnsi="Times New Roman"/>
                <w:kern w:val="0"/>
                <w:sz w:val="24"/>
                <w:szCs w:val="24"/>
                <w:lang w:eastAsia="en-AU"/>
              </w:rPr>
              <w:t>Figure 1</w:t>
            </w:r>
            <w:r w:rsidR="00AF7CF4" w:rsidRPr="00A559CC">
              <w:rPr>
                <w:rFonts w:ascii="Times New Roman" w:eastAsia="Calibri" w:hAnsi="Times New Roman"/>
                <w:kern w:val="0"/>
                <w:sz w:val="24"/>
                <w:szCs w:val="24"/>
                <w:lang w:eastAsia="en-AU"/>
              </w:rPr>
              <w:t xml:space="preserve">    </w:t>
            </w:r>
          </w:p>
        </w:tc>
        <w:tc>
          <w:tcPr>
            <w:tcW w:w="7101" w:type="dxa"/>
          </w:tcPr>
          <w:p w:rsidR="00AF7CF4" w:rsidRPr="00A559CC" w:rsidRDefault="00AF7CF4"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A559CC">
              <w:rPr>
                <w:rFonts w:ascii="Times New Roman" w:eastAsia="Calibri" w:hAnsi="Times New Roman"/>
                <w:kern w:val="0"/>
                <w:sz w:val="24"/>
                <w:szCs w:val="24"/>
                <w:lang w:eastAsia="en-AU"/>
              </w:rPr>
              <w:t xml:space="preserve">Mather and </w:t>
            </w:r>
            <w:proofErr w:type="spellStart"/>
            <w:r w:rsidRPr="00A559CC">
              <w:rPr>
                <w:rFonts w:ascii="Times New Roman" w:eastAsia="Calibri" w:hAnsi="Times New Roman"/>
                <w:kern w:val="0"/>
                <w:sz w:val="24"/>
                <w:szCs w:val="24"/>
                <w:lang w:eastAsia="en-AU"/>
              </w:rPr>
              <w:t>Filippov</w:t>
            </w:r>
            <w:proofErr w:type="spellEnd"/>
            <w:r w:rsidRPr="00A559CC">
              <w:rPr>
                <w:rFonts w:ascii="Times New Roman" w:eastAsia="Calibri" w:hAnsi="Times New Roman"/>
                <w:kern w:val="0"/>
                <w:sz w:val="24"/>
                <w:szCs w:val="24"/>
                <w:lang w:eastAsia="en-AU"/>
              </w:rPr>
              <w:t xml:space="preserve"> type Dense Plasma F</w:t>
            </w:r>
            <w:r w:rsidR="00BD5B0C">
              <w:rPr>
                <w:rFonts w:ascii="Times New Roman" w:eastAsia="Calibri" w:hAnsi="Times New Roman"/>
                <w:kern w:val="0"/>
                <w:sz w:val="24"/>
                <w:szCs w:val="24"/>
                <w:lang w:eastAsia="en-AU"/>
              </w:rPr>
              <w:t>ocus devices schematic drawing (A Bernard et al 1998 and S Bing 2000)</w:t>
            </w:r>
            <w:r w:rsidRPr="00A559CC">
              <w:rPr>
                <w:rFonts w:ascii="Times New Roman" w:eastAsia="Calibri" w:hAnsi="Times New Roman"/>
                <w:kern w:val="0"/>
                <w:sz w:val="24"/>
                <w:szCs w:val="24"/>
                <w:lang w:eastAsia="en-AU"/>
              </w:rPr>
              <w:t>.</w:t>
            </w:r>
          </w:p>
        </w:tc>
      </w:tr>
    </w:tbl>
    <w:p w:rsidR="00AF7CF4" w:rsidRPr="00AF7CF4" w:rsidRDefault="00AF7CF4"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AF7CF4" w:rsidRDefault="00AF7CF4"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AF7CF4">
        <w:rPr>
          <w:rFonts w:ascii="Times New Roman" w:eastAsia="Calibri" w:hAnsi="Times New Roman" w:cs="Times New Roman"/>
          <w:kern w:val="0"/>
          <w:sz w:val="24"/>
          <w:szCs w:val="24"/>
          <w:lang w:eastAsia="en-US"/>
        </w:rPr>
        <w:t xml:space="preserve">The working concept of the Dense Plasma Focus is as follows: the energy stored electrically in a capacitor bank is quickly discharged to the electrodes by means of a fast switch. In both Mather and </w:t>
      </w:r>
      <w:proofErr w:type="spellStart"/>
      <w:r w:rsidRPr="00AF7CF4">
        <w:rPr>
          <w:rFonts w:ascii="Times New Roman" w:eastAsia="Calibri" w:hAnsi="Times New Roman" w:cs="Times New Roman"/>
          <w:kern w:val="0"/>
          <w:sz w:val="24"/>
          <w:szCs w:val="24"/>
          <w:lang w:eastAsia="en-US"/>
        </w:rPr>
        <w:t>Filippov</w:t>
      </w:r>
      <w:proofErr w:type="spellEnd"/>
      <w:r w:rsidRPr="00AF7CF4">
        <w:rPr>
          <w:rFonts w:ascii="Times New Roman" w:eastAsia="Calibri" w:hAnsi="Times New Roman" w:cs="Times New Roman"/>
          <w:kern w:val="0"/>
          <w:sz w:val="24"/>
          <w:szCs w:val="24"/>
          <w:lang w:eastAsia="en-US"/>
        </w:rPr>
        <w:t xml:space="preserve"> type devices, the current discharge starts along the surface of the insulator in a coaxial electrode region </w:t>
      </w:r>
      <w:r w:rsidRPr="00A559CC">
        <w:rPr>
          <w:rFonts w:ascii="Times New Roman" w:eastAsia="Calibri" w:hAnsi="Times New Roman" w:cs="Times New Roman"/>
          <w:kern w:val="0"/>
          <w:sz w:val="24"/>
          <w:szCs w:val="24"/>
          <w:lang w:eastAsia="en-US"/>
        </w:rPr>
        <w:t>(</w:t>
      </w:r>
      <w:r w:rsidR="00D61E13">
        <w:rPr>
          <w:rFonts w:ascii="Times New Roman" w:eastAsia="Calibri" w:hAnsi="Times New Roman" w:cs="Times New Roman"/>
          <w:kern w:val="0"/>
          <w:sz w:val="24"/>
          <w:szCs w:val="24"/>
          <w:lang w:eastAsia="en-US"/>
        </w:rPr>
        <w:t>shown as ‘</w:t>
      </w:r>
      <w:r w:rsidRPr="00A559CC">
        <w:rPr>
          <w:rFonts w:ascii="Times New Roman" w:eastAsia="Calibri" w:hAnsi="Times New Roman" w:cs="Times New Roman"/>
          <w:kern w:val="0"/>
          <w:sz w:val="24"/>
          <w:szCs w:val="24"/>
          <w:lang w:eastAsia="en-US"/>
        </w:rPr>
        <w:t>1</w:t>
      </w:r>
      <w:r w:rsidR="00D61E13">
        <w:rPr>
          <w:rFonts w:ascii="Times New Roman" w:eastAsia="Calibri" w:hAnsi="Times New Roman" w:cs="Times New Roman"/>
          <w:kern w:val="0"/>
          <w:sz w:val="24"/>
          <w:szCs w:val="24"/>
          <w:lang w:eastAsia="en-US"/>
        </w:rPr>
        <w:t>’</w:t>
      </w:r>
      <w:r w:rsidRPr="00A559CC">
        <w:rPr>
          <w:rFonts w:ascii="Times New Roman" w:eastAsia="Calibri" w:hAnsi="Times New Roman" w:cs="Times New Roman"/>
          <w:kern w:val="0"/>
          <w:sz w:val="24"/>
          <w:szCs w:val="24"/>
          <w:lang w:eastAsia="en-US"/>
        </w:rPr>
        <w:t xml:space="preserve"> in </w:t>
      </w:r>
      <w:r w:rsidR="00A559CC" w:rsidRPr="00A559CC">
        <w:rPr>
          <w:rFonts w:ascii="Times New Roman" w:eastAsia="Calibri" w:hAnsi="Times New Roman" w:cs="Times New Roman"/>
          <w:kern w:val="0"/>
          <w:sz w:val="24"/>
          <w:szCs w:val="24"/>
          <w:lang w:eastAsia="en-US"/>
        </w:rPr>
        <w:t>Figure 1</w:t>
      </w:r>
      <w:r w:rsidRPr="00A559CC">
        <w:rPr>
          <w:rFonts w:ascii="Times New Roman" w:eastAsia="Calibri" w:hAnsi="Times New Roman" w:cs="Times New Roman"/>
          <w:kern w:val="0"/>
          <w:sz w:val="24"/>
          <w:szCs w:val="24"/>
          <w:lang w:eastAsia="en-US"/>
        </w:rPr>
        <w:t>).</w:t>
      </w:r>
      <w:r w:rsidRPr="00AF7CF4">
        <w:rPr>
          <w:rFonts w:ascii="Times New Roman" w:eastAsia="Calibri" w:hAnsi="Times New Roman" w:cs="Times New Roman"/>
          <w:kern w:val="0"/>
          <w:sz w:val="24"/>
          <w:szCs w:val="24"/>
          <w:lang w:eastAsia="en-US"/>
        </w:rPr>
        <w:t xml:space="preserve"> By the Lorentz force </w:t>
      </w:r>
      <w:r w:rsidR="00DF6BCF" w:rsidRPr="00AF7CF4">
        <w:rPr>
          <w:rFonts w:ascii="Times New Roman" w:eastAsia="Calibri" w:hAnsi="Times New Roman" w:cs="Times New Roman"/>
          <w:kern w:val="0"/>
          <w:sz w:val="24"/>
          <w:szCs w:val="24"/>
          <w:lang w:eastAsia="en-US"/>
        </w:rPr>
        <w:t>action,</w:t>
      </w:r>
      <w:r w:rsidRPr="00AF7CF4">
        <w:rPr>
          <w:rFonts w:ascii="Times New Roman" w:eastAsia="Calibri" w:hAnsi="Times New Roman" w:cs="Times New Roman"/>
          <w:kern w:val="0"/>
          <w:sz w:val="24"/>
          <w:szCs w:val="24"/>
          <w:lang w:eastAsia="en-US"/>
        </w:rPr>
        <w:t xml:space="preserve"> the conducting plasma sheath quickly travels from position 1 through position 2 to position 3. In position 4 the shock wave preceding the sheath reaches the axis of symmetry of the electrodes. To optimize the machine</w:t>
      </w:r>
      <w:r w:rsidR="00D61E13">
        <w:rPr>
          <w:rFonts w:ascii="Times New Roman" w:eastAsia="Calibri" w:hAnsi="Times New Roman" w:cs="Times New Roman"/>
          <w:kern w:val="0"/>
          <w:sz w:val="24"/>
          <w:szCs w:val="24"/>
          <w:lang w:eastAsia="en-US"/>
        </w:rPr>
        <w:t>, the machine designer</w:t>
      </w:r>
      <w:r w:rsidRPr="00AF7CF4">
        <w:rPr>
          <w:rFonts w:ascii="Times New Roman" w:eastAsia="Calibri" w:hAnsi="Times New Roman" w:cs="Times New Roman"/>
          <w:kern w:val="0"/>
          <w:sz w:val="24"/>
          <w:szCs w:val="24"/>
          <w:lang w:eastAsia="en-US"/>
        </w:rPr>
        <w:t xml:space="preserve"> chooses the dimensions of the electrodes (length and diameters) and the </w:t>
      </w:r>
      <w:r w:rsidRPr="00AF7CF4">
        <w:rPr>
          <w:rFonts w:ascii="Times New Roman" w:eastAsia="Calibri" w:hAnsi="Times New Roman" w:cs="Times New Roman"/>
          <w:kern w:val="0"/>
          <w:sz w:val="24"/>
          <w:szCs w:val="24"/>
          <w:lang w:eastAsia="en-US"/>
        </w:rPr>
        <w:lastRenderedPageBreak/>
        <w:t>operational pressure in relationship with the characteristics of the energy source so that the current is maximum when the shock wave reaches the axis. Following this</w:t>
      </w:r>
      <w:r w:rsidR="00D61E13">
        <w:rPr>
          <w:rFonts w:ascii="Times New Roman" w:eastAsia="Calibri" w:hAnsi="Times New Roman" w:cs="Times New Roman"/>
          <w:kern w:val="0"/>
          <w:sz w:val="24"/>
          <w:szCs w:val="24"/>
          <w:lang w:eastAsia="en-US"/>
        </w:rPr>
        <w:t>,</w:t>
      </w:r>
      <w:r w:rsidRPr="00AF7CF4">
        <w:rPr>
          <w:rFonts w:ascii="Times New Roman" w:eastAsia="Calibri" w:hAnsi="Times New Roman" w:cs="Times New Roman"/>
          <w:kern w:val="0"/>
          <w:sz w:val="24"/>
          <w:szCs w:val="24"/>
          <w:lang w:eastAsia="en-US"/>
        </w:rPr>
        <w:t xml:space="preserve"> a filament of hot and dense plasma (pinch) is formed in front of the inner electrode (usually the anode). After a very short time due to instabilities the plasma column breaks up and decays </w:t>
      </w:r>
      <w:r w:rsidR="00BD5B0C">
        <w:rPr>
          <w:rFonts w:ascii="Times New Roman" w:eastAsia="Calibri" w:hAnsi="Times New Roman" w:cs="Times New Roman"/>
          <w:kern w:val="0"/>
          <w:sz w:val="24"/>
          <w:szCs w:val="24"/>
          <w:lang w:eastAsia="en-US"/>
        </w:rPr>
        <w:t>(</w:t>
      </w:r>
      <w:r w:rsidR="00BD5B0C" w:rsidRPr="00BD5B0C">
        <w:rPr>
          <w:rFonts w:ascii="Times New Roman" w:eastAsia="Calibri" w:hAnsi="Times New Roman" w:cs="Times New Roman"/>
          <w:kern w:val="0"/>
          <w:sz w:val="24"/>
          <w:szCs w:val="24"/>
          <w:lang w:eastAsia="en-US"/>
        </w:rPr>
        <w:t xml:space="preserve">A Bernard </w:t>
      </w:r>
      <w:r w:rsidR="00BD5B0C">
        <w:rPr>
          <w:rFonts w:ascii="Times New Roman" w:eastAsia="Calibri" w:hAnsi="Times New Roman" w:cs="Times New Roman"/>
          <w:kern w:val="0"/>
          <w:sz w:val="24"/>
          <w:szCs w:val="24"/>
          <w:lang w:eastAsia="en-US"/>
        </w:rPr>
        <w:t>et al 1998,</w:t>
      </w:r>
      <w:r w:rsidR="00BD5B0C" w:rsidRPr="00BD5B0C">
        <w:rPr>
          <w:rFonts w:ascii="Times New Roman" w:eastAsia="Calibri" w:hAnsi="Times New Roman" w:cs="Times New Roman"/>
          <w:kern w:val="0"/>
          <w:sz w:val="24"/>
          <w:szCs w:val="24"/>
          <w:lang w:eastAsia="en-US"/>
        </w:rPr>
        <w:t xml:space="preserve"> S Bing 2000</w:t>
      </w:r>
      <w:r w:rsidR="00BD5B0C">
        <w:rPr>
          <w:rFonts w:ascii="Times New Roman" w:eastAsia="Calibri" w:hAnsi="Times New Roman" w:cs="Times New Roman"/>
          <w:kern w:val="0"/>
          <w:sz w:val="24"/>
          <w:szCs w:val="24"/>
          <w:lang w:eastAsia="en-US"/>
        </w:rPr>
        <w:t xml:space="preserve"> and M Krishnan 2012)</w:t>
      </w:r>
      <w:r w:rsidRPr="00A559CC">
        <w:rPr>
          <w:rFonts w:ascii="Times New Roman" w:eastAsia="Calibri" w:hAnsi="Times New Roman" w:cs="Times New Roman"/>
          <w:kern w:val="0"/>
          <w:sz w:val="24"/>
          <w:szCs w:val="24"/>
          <w:lang w:eastAsia="en-US"/>
        </w:rPr>
        <w:t>.</w:t>
      </w:r>
    </w:p>
    <w:p w:rsidR="001E76A4" w:rsidRPr="00AF7CF4" w:rsidRDefault="001E76A4"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AF7CF4" w:rsidRDefault="00AF7CF4"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AF7CF4">
        <w:rPr>
          <w:rFonts w:ascii="Times New Roman" w:eastAsia="Calibri" w:hAnsi="Times New Roman" w:cs="Times New Roman"/>
          <w:kern w:val="0"/>
          <w:sz w:val="24"/>
          <w:szCs w:val="24"/>
          <w:lang w:eastAsia="en-US"/>
        </w:rPr>
        <w:t>Similarities in these devices are in: (1) the dynamics of the current sheath, (2) the neutron emission scaling laws and (3) the release of ions a</w:t>
      </w:r>
      <w:r w:rsidR="00A559CC">
        <w:rPr>
          <w:rFonts w:ascii="Times New Roman" w:eastAsia="Calibri" w:hAnsi="Times New Roman" w:cs="Times New Roman"/>
          <w:kern w:val="0"/>
          <w:sz w:val="24"/>
          <w:szCs w:val="24"/>
          <w:lang w:eastAsia="en-US"/>
        </w:rPr>
        <w:t>nd electron beams, x- rays etc.</w:t>
      </w:r>
    </w:p>
    <w:p w:rsidR="00FA7FF9" w:rsidRPr="00AF7CF4" w:rsidRDefault="00FA7FF9"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CA7EE3" w:rsidRPr="00AF7CF4" w:rsidRDefault="00CA7EE3" w:rsidP="004D3A51">
      <w:pPr>
        <w:widowControl/>
        <w:autoSpaceDE w:val="0"/>
        <w:autoSpaceDN w:val="0"/>
        <w:adjustRightInd w:val="0"/>
        <w:spacing w:before="0" w:line="360" w:lineRule="auto"/>
        <w:jc w:val="left"/>
        <w:rPr>
          <w:rFonts w:ascii="Times New Roman" w:eastAsia="SimSun" w:hAnsi="Times New Roman" w:cs="Times New Roman"/>
          <w:bCs/>
          <w:kern w:val="0"/>
          <w:sz w:val="24"/>
          <w:szCs w:val="24"/>
          <w:lang w:val="en-MY" w:eastAsia="en-US"/>
        </w:rPr>
      </w:pPr>
      <w:r>
        <w:rPr>
          <w:rFonts w:ascii="Times New Roman" w:eastAsia="SimSun" w:hAnsi="Times New Roman" w:cs="Times New Roman"/>
          <w:b/>
          <w:bCs/>
          <w:kern w:val="0"/>
          <w:sz w:val="24"/>
          <w:szCs w:val="24"/>
          <w:lang w:eastAsia="en-US"/>
        </w:rPr>
        <w:t>Objective of this Research paper</w:t>
      </w:r>
    </w:p>
    <w:p w:rsidR="00A8394F" w:rsidRPr="00463B2A" w:rsidRDefault="00CA7EE3" w:rsidP="004D3A51">
      <w:pPr>
        <w:autoSpaceDE w:val="0"/>
        <w:autoSpaceDN w:val="0"/>
        <w:adjustRightInd w:val="0"/>
        <w:spacing w:before="0" w:line="360" w:lineRule="auto"/>
        <w:ind w:firstLine="720"/>
        <w:rPr>
          <w:rFonts w:ascii="Times New Roman" w:eastAsia="SimSun" w:hAnsi="Times New Roman" w:cs="Times New Roman"/>
          <w:bCs/>
          <w:kern w:val="0"/>
          <w:sz w:val="24"/>
          <w:szCs w:val="24"/>
          <w:lang w:val="en-MY" w:eastAsia="en-US"/>
        </w:rPr>
      </w:pPr>
      <w:r w:rsidRPr="00463B2A">
        <w:rPr>
          <w:rFonts w:ascii="Times New Roman" w:eastAsia="SimSun" w:hAnsi="Times New Roman" w:cs="Times New Roman"/>
          <w:bCs/>
          <w:kern w:val="0"/>
          <w:sz w:val="24"/>
          <w:szCs w:val="24"/>
          <w:lang w:val="en-MY" w:eastAsia="en-US"/>
        </w:rPr>
        <w:t xml:space="preserve">With the </w:t>
      </w:r>
      <w:r w:rsidR="00D61E13" w:rsidRPr="00463B2A">
        <w:rPr>
          <w:rFonts w:ascii="Times New Roman" w:eastAsia="SimSun" w:hAnsi="Times New Roman" w:cs="Times New Roman"/>
          <w:bCs/>
          <w:kern w:val="0"/>
          <w:sz w:val="24"/>
          <w:szCs w:val="24"/>
          <w:lang w:val="en-MY" w:eastAsia="en-US"/>
        </w:rPr>
        <w:t xml:space="preserve">ever </w:t>
      </w:r>
      <w:r w:rsidRPr="00463B2A">
        <w:rPr>
          <w:rFonts w:ascii="Times New Roman" w:eastAsia="SimSun" w:hAnsi="Times New Roman" w:cs="Times New Roman"/>
          <w:bCs/>
          <w:kern w:val="0"/>
          <w:sz w:val="24"/>
          <w:szCs w:val="24"/>
          <w:lang w:val="en-MY" w:eastAsia="en-US"/>
        </w:rPr>
        <w:t>increasing</w:t>
      </w:r>
      <w:r w:rsidR="00D61E13" w:rsidRPr="00463B2A">
        <w:rPr>
          <w:rFonts w:ascii="Times New Roman" w:eastAsia="SimSun" w:hAnsi="Times New Roman" w:cs="Times New Roman"/>
          <w:bCs/>
          <w:kern w:val="0"/>
          <w:sz w:val="24"/>
          <w:szCs w:val="24"/>
          <w:lang w:val="en-MY" w:eastAsia="en-US"/>
        </w:rPr>
        <w:t xml:space="preserve"> number and types of dense plasma focus</w:t>
      </w:r>
      <w:r w:rsidRPr="00463B2A">
        <w:rPr>
          <w:rFonts w:ascii="Times New Roman" w:eastAsia="SimSun" w:hAnsi="Times New Roman" w:cs="Times New Roman"/>
          <w:bCs/>
          <w:kern w:val="0"/>
          <w:sz w:val="24"/>
          <w:szCs w:val="24"/>
          <w:lang w:val="en-MY" w:eastAsia="en-US"/>
        </w:rPr>
        <w:t xml:space="preserve"> machines </w:t>
      </w:r>
      <w:r w:rsidR="00B51D9B" w:rsidRPr="00463B2A">
        <w:rPr>
          <w:rFonts w:ascii="Times New Roman" w:eastAsia="SimSun" w:hAnsi="Times New Roman" w:cs="Times New Roman"/>
          <w:bCs/>
          <w:kern w:val="0"/>
          <w:sz w:val="24"/>
          <w:szCs w:val="24"/>
          <w:lang w:val="en-MY" w:eastAsia="en-US"/>
        </w:rPr>
        <w:t xml:space="preserve">and anode geometry </w:t>
      </w:r>
      <w:r w:rsidRPr="00463B2A">
        <w:rPr>
          <w:rFonts w:ascii="Times New Roman" w:eastAsia="SimSun" w:hAnsi="Times New Roman" w:cs="Times New Roman"/>
          <w:bCs/>
          <w:kern w:val="0"/>
          <w:sz w:val="24"/>
          <w:szCs w:val="24"/>
          <w:lang w:val="en-MY" w:eastAsia="en-US"/>
        </w:rPr>
        <w:t>all over the world, the performance of the</w:t>
      </w:r>
      <w:r w:rsidR="003A6FB9" w:rsidRPr="00463B2A">
        <w:rPr>
          <w:rFonts w:ascii="Times New Roman" w:eastAsia="SimSun" w:hAnsi="Times New Roman" w:cs="Times New Roman"/>
          <w:bCs/>
          <w:kern w:val="0"/>
          <w:sz w:val="24"/>
          <w:szCs w:val="24"/>
          <w:lang w:val="en-MY" w:eastAsia="en-US"/>
        </w:rPr>
        <w:t xml:space="preserve">se machines comes into question. </w:t>
      </w:r>
      <w:r w:rsidR="00D42B82" w:rsidRPr="00463B2A">
        <w:rPr>
          <w:rFonts w:ascii="Times New Roman" w:eastAsia="SimSun" w:hAnsi="Times New Roman" w:cs="Times New Roman"/>
          <w:bCs/>
          <w:kern w:val="0"/>
          <w:sz w:val="24"/>
          <w:szCs w:val="24"/>
          <w:lang w:val="en-MY" w:eastAsia="en-US"/>
        </w:rPr>
        <w:t>Will the</w:t>
      </w:r>
      <w:r w:rsidR="00124953" w:rsidRPr="00463B2A">
        <w:rPr>
          <w:rFonts w:ascii="Times New Roman" w:eastAsia="SimSun" w:hAnsi="Times New Roman" w:cs="Times New Roman"/>
          <w:bCs/>
          <w:kern w:val="0"/>
          <w:sz w:val="24"/>
          <w:szCs w:val="24"/>
          <w:lang w:val="en-MY" w:eastAsia="en-US"/>
        </w:rPr>
        <w:t xml:space="preserve"> </w:t>
      </w:r>
      <w:r w:rsidR="003A6FB9" w:rsidRPr="00463B2A">
        <w:rPr>
          <w:rFonts w:ascii="Times New Roman" w:eastAsia="SimSun" w:hAnsi="Times New Roman" w:cs="Times New Roman"/>
          <w:bCs/>
          <w:kern w:val="0"/>
          <w:sz w:val="24"/>
          <w:szCs w:val="24"/>
          <w:lang w:val="en-MY" w:eastAsia="en-US"/>
        </w:rPr>
        <w:t>n</w:t>
      </w:r>
      <w:r w:rsidR="000F165A" w:rsidRPr="00463B2A">
        <w:rPr>
          <w:rFonts w:ascii="Times New Roman" w:eastAsia="SimSun" w:hAnsi="Times New Roman" w:cs="Times New Roman"/>
          <w:bCs/>
          <w:kern w:val="0"/>
          <w:sz w:val="24"/>
          <w:szCs w:val="24"/>
          <w:lang w:val="en-MY" w:eastAsia="en-US"/>
        </w:rPr>
        <w:t>um</w:t>
      </w:r>
      <w:r w:rsidR="003A6FB9" w:rsidRPr="00463B2A">
        <w:rPr>
          <w:rFonts w:ascii="Times New Roman" w:eastAsia="SimSun" w:hAnsi="Times New Roman" w:cs="Times New Roman"/>
          <w:bCs/>
          <w:kern w:val="0"/>
          <w:sz w:val="24"/>
          <w:szCs w:val="24"/>
          <w:lang w:val="en-MY" w:eastAsia="en-US"/>
        </w:rPr>
        <w:t>erical experimental codes in particular the</w:t>
      </w:r>
      <w:r w:rsidR="000F165A" w:rsidRPr="00463B2A">
        <w:rPr>
          <w:rFonts w:ascii="Times New Roman" w:eastAsia="SimSun" w:hAnsi="Times New Roman" w:cs="Times New Roman"/>
          <w:bCs/>
          <w:kern w:val="0"/>
          <w:sz w:val="24"/>
          <w:szCs w:val="24"/>
          <w:lang w:val="en-MY" w:eastAsia="en-US"/>
        </w:rPr>
        <w:t xml:space="preserve"> </w:t>
      </w:r>
      <w:r w:rsidR="00D42B82" w:rsidRPr="00463B2A">
        <w:rPr>
          <w:rFonts w:ascii="Times New Roman" w:eastAsia="SimSun" w:hAnsi="Times New Roman" w:cs="Times New Roman"/>
          <w:bCs/>
          <w:kern w:val="0"/>
          <w:sz w:val="24"/>
          <w:szCs w:val="24"/>
          <w:lang w:val="en-MY" w:eastAsia="en-US"/>
        </w:rPr>
        <w:t>Lee code</w:t>
      </w:r>
      <w:r w:rsidR="000F165A" w:rsidRPr="00463B2A">
        <w:rPr>
          <w:rFonts w:ascii="Times New Roman" w:eastAsia="SimSun" w:hAnsi="Times New Roman" w:cs="Times New Roman"/>
          <w:bCs/>
          <w:kern w:val="0"/>
          <w:sz w:val="24"/>
          <w:szCs w:val="24"/>
          <w:lang w:val="en-MY" w:eastAsia="en-US"/>
        </w:rPr>
        <w:t xml:space="preserve"> be able to </w:t>
      </w:r>
      <w:r w:rsidR="00A51496" w:rsidRPr="00463B2A">
        <w:rPr>
          <w:rFonts w:ascii="Times New Roman" w:eastAsia="SimSun" w:hAnsi="Times New Roman" w:cs="Times New Roman"/>
          <w:bCs/>
          <w:kern w:val="0"/>
          <w:sz w:val="24"/>
          <w:szCs w:val="24"/>
          <w:lang w:val="en-MY" w:eastAsia="en-US"/>
        </w:rPr>
        <w:t>model</w:t>
      </w:r>
      <w:r w:rsidR="000F165A" w:rsidRPr="00463B2A">
        <w:rPr>
          <w:rFonts w:ascii="Times New Roman" w:eastAsia="SimSun" w:hAnsi="Times New Roman" w:cs="Times New Roman"/>
          <w:bCs/>
          <w:kern w:val="0"/>
          <w:sz w:val="24"/>
          <w:szCs w:val="24"/>
          <w:lang w:val="en-MY" w:eastAsia="en-US"/>
        </w:rPr>
        <w:t xml:space="preserve"> </w:t>
      </w:r>
      <w:r w:rsidR="00B51D9B" w:rsidRPr="00463B2A">
        <w:rPr>
          <w:rFonts w:ascii="Times New Roman" w:eastAsia="SimSun" w:hAnsi="Times New Roman" w:cs="Times New Roman"/>
          <w:bCs/>
          <w:kern w:val="0"/>
          <w:sz w:val="24"/>
          <w:szCs w:val="24"/>
          <w:lang w:val="en-MY" w:eastAsia="en-US"/>
        </w:rPr>
        <w:t>all this machine</w:t>
      </w:r>
      <w:r w:rsidR="000F165A" w:rsidRPr="00463B2A">
        <w:rPr>
          <w:rFonts w:ascii="Times New Roman" w:eastAsia="SimSun" w:hAnsi="Times New Roman" w:cs="Times New Roman"/>
          <w:bCs/>
          <w:kern w:val="0"/>
          <w:sz w:val="24"/>
          <w:szCs w:val="24"/>
          <w:lang w:val="en-MY" w:eastAsia="en-US"/>
        </w:rPr>
        <w:t xml:space="preserve"> current waveform</w:t>
      </w:r>
      <w:r w:rsidR="00B51D9B" w:rsidRPr="00463B2A">
        <w:rPr>
          <w:rFonts w:ascii="Times New Roman" w:eastAsia="SimSun" w:hAnsi="Times New Roman" w:cs="Times New Roman"/>
          <w:bCs/>
          <w:kern w:val="0"/>
          <w:sz w:val="24"/>
          <w:szCs w:val="24"/>
          <w:lang w:val="en-MY" w:eastAsia="en-US"/>
        </w:rPr>
        <w:t>, so that the</w:t>
      </w:r>
      <w:r w:rsidR="003A6FB9" w:rsidRPr="00463B2A">
        <w:rPr>
          <w:rFonts w:ascii="Times New Roman" w:eastAsia="SimSun" w:hAnsi="Times New Roman" w:cs="Times New Roman"/>
          <w:bCs/>
          <w:kern w:val="0"/>
          <w:sz w:val="24"/>
          <w:szCs w:val="24"/>
          <w:lang w:val="en-MY" w:eastAsia="en-US"/>
        </w:rPr>
        <w:t xml:space="preserve"> </w:t>
      </w:r>
      <w:r w:rsidR="00B51D9B" w:rsidRPr="00463B2A">
        <w:rPr>
          <w:rFonts w:ascii="Times New Roman" w:eastAsia="SimSun" w:hAnsi="Times New Roman" w:cs="Times New Roman"/>
          <w:bCs/>
          <w:kern w:val="0"/>
          <w:sz w:val="24"/>
          <w:szCs w:val="24"/>
          <w:lang w:val="en-MY" w:eastAsia="en-US"/>
        </w:rPr>
        <w:t xml:space="preserve">designer or </w:t>
      </w:r>
      <w:r w:rsidR="003A6FB9" w:rsidRPr="00463B2A">
        <w:rPr>
          <w:rFonts w:ascii="Times New Roman" w:eastAsia="SimSun" w:hAnsi="Times New Roman" w:cs="Times New Roman"/>
          <w:bCs/>
          <w:kern w:val="0"/>
          <w:sz w:val="24"/>
          <w:szCs w:val="24"/>
          <w:lang w:val="en-MY" w:eastAsia="en-US"/>
        </w:rPr>
        <w:t xml:space="preserve">user </w:t>
      </w:r>
      <w:r w:rsidR="00B51D9B" w:rsidRPr="00463B2A">
        <w:rPr>
          <w:rFonts w:ascii="Times New Roman" w:eastAsia="SimSun" w:hAnsi="Times New Roman" w:cs="Times New Roman"/>
          <w:bCs/>
          <w:kern w:val="0"/>
          <w:sz w:val="24"/>
          <w:szCs w:val="24"/>
          <w:lang w:val="en-MY" w:eastAsia="en-US"/>
        </w:rPr>
        <w:t xml:space="preserve">of this machine </w:t>
      </w:r>
      <w:r w:rsidR="00513505">
        <w:rPr>
          <w:rFonts w:ascii="Times New Roman" w:eastAsia="SimSun" w:hAnsi="Times New Roman" w:cs="Times New Roman"/>
          <w:bCs/>
          <w:kern w:val="0"/>
          <w:sz w:val="24"/>
          <w:szCs w:val="24"/>
          <w:lang w:val="en-MY" w:eastAsia="en-US"/>
        </w:rPr>
        <w:t xml:space="preserve">able to </w:t>
      </w:r>
      <w:r w:rsidR="00B51D9B" w:rsidRPr="00463B2A">
        <w:rPr>
          <w:rFonts w:ascii="Times New Roman" w:eastAsia="SimSun" w:hAnsi="Times New Roman" w:cs="Times New Roman"/>
          <w:bCs/>
          <w:kern w:val="0"/>
          <w:sz w:val="24"/>
          <w:szCs w:val="24"/>
          <w:lang w:val="en-MY" w:eastAsia="en-US"/>
        </w:rPr>
        <w:t>understand its</w:t>
      </w:r>
      <w:r w:rsidR="003A6FB9" w:rsidRPr="00463B2A">
        <w:rPr>
          <w:rFonts w:ascii="Times New Roman" w:eastAsia="SimSun" w:hAnsi="Times New Roman" w:cs="Times New Roman"/>
          <w:bCs/>
          <w:kern w:val="0"/>
          <w:sz w:val="24"/>
          <w:szCs w:val="24"/>
          <w:lang w:val="en-MY" w:eastAsia="en-US"/>
        </w:rPr>
        <w:t xml:space="preserve"> plasma </w:t>
      </w:r>
      <w:r w:rsidR="00B51D9B" w:rsidRPr="00463B2A">
        <w:rPr>
          <w:rFonts w:ascii="Times New Roman" w:eastAsia="SimSun" w:hAnsi="Times New Roman" w:cs="Times New Roman"/>
          <w:bCs/>
          <w:kern w:val="0"/>
          <w:sz w:val="24"/>
          <w:szCs w:val="24"/>
          <w:lang w:val="en-MY" w:eastAsia="en-US"/>
        </w:rPr>
        <w:t>dynamics</w:t>
      </w:r>
      <w:r w:rsidR="00A559CC" w:rsidRPr="00463B2A">
        <w:rPr>
          <w:rFonts w:ascii="Times New Roman" w:eastAsia="SimSun" w:hAnsi="Times New Roman" w:cs="Times New Roman"/>
          <w:bCs/>
          <w:kern w:val="0"/>
          <w:sz w:val="24"/>
          <w:szCs w:val="24"/>
          <w:lang w:val="en-MY" w:eastAsia="en-US"/>
        </w:rPr>
        <w:t>?</w:t>
      </w:r>
    </w:p>
    <w:p w:rsidR="004C30DC" w:rsidRPr="00463B2A" w:rsidRDefault="004C30DC" w:rsidP="004D3A51">
      <w:pPr>
        <w:widowControl/>
        <w:autoSpaceDE w:val="0"/>
        <w:autoSpaceDN w:val="0"/>
        <w:adjustRightInd w:val="0"/>
        <w:spacing w:before="0" w:line="360" w:lineRule="auto"/>
        <w:rPr>
          <w:rFonts w:ascii="Times New Roman" w:eastAsia="Times New Roman" w:hAnsi="Times New Roman" w:cs="Times New Roman"/>
          <w:kern w:val="0"/>
          <w:sz w:val="24"/>
          <w:szCs w:val="24"/>
          <w:lang w:eastAsia="en-US"/>
        </w:rPr>
      </w:pPr>
      <w:r w:rsidRPr="00463B2A">
        <w:rPr>
          <w:rFonts w:ascii="Times New Roman" w:eastAsia="SimSun" w:hAnsi="Times New Roman" w:cs="Times New Roman"/>
          <w:bCs/>
          <w:kern w:val="0"/>
          <w:sz w:val="24"/>
          <w:szCs w:val="24"/>
          <w:lang w:val="en-MY" w:eastAsia="en-US"/>
        </w:rPr>
        <w:t>This is because according to the</w:t>
      </w:r>
      <w:r w:rsidR="00741126">
        <w:rPr>
          <w:rFonts w:ascii="Times New Roman" w:eastAsia="SimSun" w:hAnsi="Times New Roman" w:cs="Times New Roman"/>
          <w:bCs/>
          <w:kern w:val="0"/>
          <w:sz w:val="24"/>
          <w:szCs w:val="24"/>
          <w:lang w:val="en-MY" w:eastAsia="en-US"/>
        </w:rPr>
        <w:t xml:space="preserve"> paper publish by Lee and Saw (S Lee et al 2010</w:t>
      </w:r>
      <w:r w:rsidR="00CA5D80">
        <w:rPr>
          <w:rFonts w:ascii="Times New Roman" w:eastAsia="SimSun" w:hAnsi="Times New Roman" w:cs="Times New Roman"/>
          <w:bCs/>
          <w:kern w:val="0"/>
          <w:sz w:val="24"/>
          <w:szCs w:val="24"/>
          <w:lang w:val="en-MY" w:eastAsia="en-US"/>
        </w:rPr>
        <w:t xml:space="preserve"> a</w:t>
      </w:r>
      <w:r w:rsidR="00741126">
        <w:rPr>
          <w:rFonts w:ascii="Times New Roman" w:eastAsia="SimSun" w:hAnsi="Times New Roman" w:cs="Times New Roman"/>
          <w:bCs/>
          <w:kern w:val="0"/>
          <w:sz w:val="24"/>
          <w:szCs w:val="24"/>
          <w:lang w:val="en-MY" w:eastAsia="en-US"/>
        </w:rPr>
        <w:t>, 2017)</w:t>
      </w:r>
      <w:r w:rsidRPr="00463B2A">
        <w:rPr>
          <w:rFonts w:ascii="Times New Roman" w:eastAsia="SimSun" w:hAnsi="Times New Roman" w:cs="Times New Roman"/>
          <w:bCs/>
          <w:kern w:val="0"/>
          <w:sz w:val="24"/>
          <w:szCs w:val="24"/>
          <w:lang w:val="en-MY" w:eastAsia="en-US"/>
        </w:rPr>
        <w:t>,</w:t>
      </w:r>
      <w:r w:rsidRPr="00463B2A">
        <w:rPr>
          <w:rFonts w:ascii="Times New Roman" w:eastAsia="Times New Roman" w:hAnsi="Times New Roman" w:cs="Times New Roman"/>
          <w:kern w:val="0"/>
          <w:sz w:val="24"/>
          <w:szCs w:val="24"/>
          <w:lang w:eastAsia="en-US"/>
        </w:rPr>
        <w:t xml:space="preserve"> the current trace should be </w:t>
      </w:r>
      <w:proofErr w:type="spellStart"/>
      <w:r w:rsidRPr="00463B2A">
        <w:rPr>
          <w:rFonts w:ascii="Times New Roman" w:eastAsia="Times New Roman" w:hAnsi="Times New Roman" w:cs="Times New Roman"/>
          <w:kern w:val="0"/>
          <w:sz w:val="24"/>
          <w:szCs w:val="24"/>
          <w:lang w:eastAsia="en-US"/>
        </w:rPr>
        <w:t>analysed</w:t>
      </w:r>
      <w:proofErr w:type="spellEnd"/>
      <w:r w:rsidRPr="00463B2A">
        <w:rPr>
          <w:rFonts w:ascii="Times New Roman" w:eastAsia="Times New Roman" w:hAnsi="Times New Roman" w:cs="Times New Roman"/>
          <w:kern w:val="0"/>
          <w:sz w:val="24"/>
          <w:szCs w:val="24"/>
          <w:lang w:eastAsia="en-US"/>
        </w:rPr>
        <w:t xml:space="preserve"> because it contains information on the dynamic, electrodynamic, thermodynamic and radiation processes that occur in the various</w:t>
      </w:r>
      <w:r w:rsidR="00D5521C">
        <w:rPr>
          <w:rFonts w:ascii="Times New Roman" w:eastAsia="Times New Roman" w:hAnsi="Times New Roman" w:cs="Times New Roman"/>
          <w:kern w:val="0"/>
          <w:sz w:val="24"/>
          <w:szCs w:val="24"/>
          <w:lang w:eastAsia="en-US"/>
        </w:rPr>
        <w:t xml:space="preserve"> </w:t>
      </w:r>
      <w:r w:rsidR="00741126">
        <w:rPr>
          <w:rFonts w:ascii="Times New Roman" w:eastAsia="Times New Roman" w:hAnsi="Times New Roman" w:cs="Times New Roman"/>
          <w:kern w:val="0"/>
          <w:sz w:val="24"/>
          <w:szCs w:val="24"/>
          <w:lang w:eastAsia="en-US"/>
        </w:rPr>
        <w:t>phases of the plasma f</w:t>
      </w:r>
      <w:r w:rsidR="00CA5D80">
        <w:rPr>
          <w:rFonts w:ascii="Times New Roman" w:eastAsia="Times New Roman" w:hAnsi="Times New Roman" w:cs="Times New Roman"/>
          <w:kern w:val="0"/>
          <w:sz w:val="24"/>
          <w:szCs w:val="24"/>
          <w:lang w:eastAsia="en-US"/>
        </w:rPr>
        <w:t>ocus (S Lee 1984a,</w:t>
      </w:r>
      <w:r w:rsidR="00741126">
        <w:rPr>
          <w:rFonts w:ascii="Times New Roman" w:eastAsia="Times New Roman" w:hAnsi="Times New Roman" w:cs="Times New Roman"/>
          <w:kern w:val="0"/>
          <w:sz w:val="24"/>
          <w:szCs w:val="24"/>
          <w:lang w:eastAsia="en-US"/>
        </w:rPr>
        <w:t>1985</w:t>
      </w:r>
      <w:r w:rsidR="00CA5D80">
        <w:rPr>
          <w:rFonts w:ascii="Times New Roman" w:eastAsia="Times New Roman" w:hAnsi="Times New Roman" w:cs="Times New Roman"/>
          <w:kern w:val="0"/>
          <w:sz w:val="24"/>
          <w:szCs w:val="24"/>
          <w:lang w:eastAsia="en-US"/>
        </w:rPr>
        <w:t>a</w:t>
      </w:r>
      <w:r w:rsidR="00741126">
        <w:rPr>
          <w:rFonts w:ascii="Times New Roman" w:eastAsia="Times New Roman" w:hAnsi="Times New Roman" w:cs="Times New Roman"/>
          <w:kern w:val="0"/>
          <w:sz w:val="24"/>
          <w:szCs w:val="24"/>
          <w:lang w:eastAsia="en-US"/>
        </w:rPr>
        <w:t>)</w:t>
      </w:r>
      <w:r w:rsidRPr="00463B2A">
        <w:rPr>
          <w:rFonts w:ascii="Times New Roman" w:eastAsia="Times New Roman" w:hAnsi="Times New Roman" w:cs="Times New Roman"/>
          <w:kern w:val="0"/>
          <w:sz w:val="24"/>
          <w:szCs w:val="24"/>
          <w:lang w:eastAsia="en-US"/>
        </w:rPr>
        <w:t>. Thus, one of the most important procedures is to connect the numeric</w:t>
      </w:r>
      <w:r w:rsidR="00D5521C">
        <w:rPr>
          <w:rFonts w:ascii="Times New Roman" w:eastAsia="Times New Roman" w:hAnsi="Times New Roman" w:cs="Times New Roman"/>
          <w:kern w:val="0"/>
          <w:sz w:val="24"/>
          <w:szCs w:val="24"/>
          <w:lang w:eastAsia="en-US"/>
        </w:rPr>
        <w:t xml:space="preserve">al experiment using Lee </w:t>
      </w:r>
      <w:r w:rsidR="00741126">
        <w:rPr>
          <w:rFonts w:ascii="Times New Roman" w:eastAsia="Times New Roman" w:hAnsi="Times New Roman" w:cs="Times New Roman"/>
          <w:kern w:val="0"/>
          <w:sz w:val="24"/>
          <w:szCs w:val="24"/>
          <w:lang w:eastAsia="en-US"/>
        </w:rPr>
        <w:t>codes (S Lee 2014</w:t>
      </w:r>
      <w:r w:rsidR="00CA5D80">
        <w:rPr>
          <w:rFonts w:ascii="Times New Roman" w:eastAsia="Times New Roman" w:hAnsi="Times New Roman" w:cs="Times New Roman"/>
          <w:kern w:val="0"/>
          <w:sz w:val="24"/>
          <w:szCs w:val="24"/>
          <w:lang w:eastAsia="en-US"/>
        </w:rPr>
        <w:t xml:space="preserve"> a</w:t>
      </w:r>
      <w:r w:rsidR="00741126">
        <w:rPr>
          <w:rFonts w:ascii="Times New Roman" w:eastAsia="Times New Roman" w:hAnsi="Times New Roman" w:cs="Times New Roman"/>
          <w:kern w:val="0"/>
          <w:sz w:val="24"/>
          <w:szCs w:val="24"/>
          <w:lang w:eastAsia="en-US"/>
        </w:rPr>
        <w:t>)</w:t>
      </w:r>
      <w:r w:rsidRPr="00463B2A">
        <w:rPr>
          <w:rFonts w:ascii="Times New Roman" w:eastAsia="Times New Roman" w:hAnsi="Times New Roman" w:cs="Times New Roman"/>
          <w:kern w:val="0"/>
          <w:sz w:val="24"/>
          <w:szCs w:val="24"/>
          <w:lang w:eastAsia="en-US"/>
        </w:rPr>
        <w:t xml:space="preserve"> to the reality of the actual machine is by fitting the computed current trace to a </w:t>
      </w:r>
      <w:r w:rsidR="00741126">
        <w:rPr>
          <w:rFonts w:ascii="Times New Roman" w:eastAsia="Times New Roman" w:hAnsi="Times New Roman" w:cs="Times New Roman"/>
          <w:kern w:val="0"/>
          <w:sz w:val="24"/>
          <w:szCs w:val="24"/>
          <w:lang w:eastAsia="en-US"/>
        </w:rPr>
        <w:t>measured current trace</w:t>
      </w:r>
      <w:r w:rsidR="005D2AC4">
        <w:rPr>
          <w:rFonts w:ascii="Times New Roman" w:eastAsia="Times New Roman" w:hAnsi="Times New Roman" w:cs="Times New Roman"/>
          <w:kern w:val="0"/>
          <w:sz w:val="24"/>
          <w:szCs w:val="24"/>
          <w:lang w:eastAsia="en-US"/>
        </w:rPr>
        <w:t xml:space="preserve"> </w:t>
      </w:r>
      <w:r w:rsidR="00741126">
        <w:rPr>
          <w:rFonts w:ascii="Times New Roman" w:eastAsia="Times New Roman" w:hAnsi="Times New Roman" w:cs="Times New Roman"/>
          <w:kern w:val="0"/>
          <w:sz w:val="24"/>
          <w:szCs w:val="24"/>
          <w:lang w:eastAsia="en-US"/>
        </w:rPr>
        <w:t xml:space="preserve">(S Lee et </w:t>
      </w:r>
      <w:r w:rsidR="00275FF2">
        <w:rPr>
          <w:rFonts w:ascii="Times New Roman" w:eastAsia="Times New Roman" w:hAnsi="Times New Roman" w:cs="Times New Roman"/>
          <w:kern w:val="0"/>
          <w:sz w:val="24"/>
          <w:szCs w:val="24"/>
          <w:lang w:eastAsia="en-US"/>
        </w:rPr>
        <w:t>al 2008</w:t>
      </w:r>
      <w:r w:rsidR="00741126">
        <w:rPr>
          <w:rFonts w:ascii="Times New Roman" w:eastAsia="Times New Roman" w:hAnsi="Times New Roman" w:cs="Times New Roman"/>
          <w:kern w:val="0"/>
          <w:sz w:val="24"/>
          <w:szCs w:val="24"/>
          <w:lang w:eastAsia="en-US"/>
        </w:rPr>
        <w:t>, 2009 a, 2009b, 2010a, 2010 b, 2012 and S H Saw et al 2010</w:t>
      </w:r>
      <w:r w:rsidR="00946520">
        <w:rPr>
          <w:rFonts w:ascii="Times New Roman" w:eastAsia="Times New Roman" w:hAnsi="Times New Roman" w:cs="Times New Roman"/>
          <w:kern w:val="0"/>
          <w:sz w:val="24"/>
          <w:szCs w:val="24"/>
          <w:lang w:eastAsia="en-US"/>
        </w:rPr>
        <w:t xml:space="preserve"> a</w:t>
      </w:r>
      <w:r w:rsidR="00741126">
        <w:rPr>
          <w:rFonts w:ascii="Times New Roman" w:eastAsia="Times New Roman" w:hAnsi="Times New Roman" w:cs="Times New Roman"/>
          <w:kern w:val="0"/>
          <w:sz w:val="24"/>
          <w:szCs w:val="24"/>
          <w:lang w:eastAsia="en-US"/>
        </w:rPr>
        <w:t>, 2011)</w:t>
      </w:r>
      <w:r w:rsidRPr="00463B2A">
        <w:rPr>
          <w:rFonts w:ascii="Times New Roman" w:eastAsia="Times New Roman" w:hAnsi="Times New Roman" w:cs="Times New Roman"/>
          <w:kern w:val="0"/>
          <w:sz w:val="24"/>
          <w:szCs w:val="24"/>
          <w:lang w:eastAsia="en-US"/>
        </w:rPr>
        <w:t>.</w:t>
      </w:r>
    </w:p>
    <w:p w:rsidR="004C30DC" w:rsidRDefault="004C30DC" w:rsidP="004D3A51">
      <w:pPr>
        <w:autoSpaceDE w:val="0"/>
        <w:autoSpaceDN w:val="0"/>
        <w:adjustRightInd w:val="0"/>
        <w:spacing w:before="0" w:line="360" w:lineRule="auto"/>
        <w:ind w:firstLine="720"/>
        <w:rPr>
          <w:rFonts w:ascii="Times New Roman" w:eastAsia="SimSun" w:hAnsi="Times New Roman" w:cs="Times New Roman"/>
          <w:bCs/>
          <w:kern w:val="0"/>
          <w:sz w:val="24"/>
          <w:szCs w:val="24"/>
          <w:lang w:val="en-MY" w:eastAsia="en-US"/>
        </w:rPr>
      </w:pPr>
    </w:p>
    <w:p w:rsidR="00FA7FF9" w:rsidRPr="00A559CC" w:rsidRDefault="00FA7FF9" w:rsidP="004D3A51">
      <w:pPr>
        <w:autoSpaceDE w:val="0"/>
        <w:autoSpaceDN w:val="0"/>
        <w:adjustRightInd w:val="0"/>
        <w:spacing w:before="0" w:line="360" w:lineRule="auto"/>
        <w:ind w:firstLine="720"/>
        <w:rPr>
          <w:rFonts w:ascii="Times New Roman" w:eastAsia="SimSun" w:hAnsi="Times New Roman" w:cs="Times New Roman"/>
          <w:bCs/>
          <w:kern w:val="0"/>
          <w:sz w:val="24"/>
          <w:szCs w:val="24"/>
          <w:lang w:val="en-MY" w:eastAsia="en-US"/>
        </w:rPr>
      </w:pPr>
    </w:p>
    <w:p w:rsidR="00AF7CF4" w:rsidRPr="00AF7CF4" w:rsidRDefault="00CA7EE3" w:rsidP="004D3A51">
      <w:pPr>
        <w:widowControl/>
        <w:autoSpaceDE w:val="0"/>
        <w:autoSpaceDN w:val="0"/>
        <w:adjustRightInd w:val="0"/>
        <w:spacing w:before="0" w:line="360" w:lineRule="auto"/>
        <w:jc w:val="left"/>
        <w:rPr>
          <w:rFonts w:ascii="Times New Roman" w:eastAsia="SimSun" w:hAnsi="Times New Roman" w:cs="Times New Roman"/>
          <w:b/>
          <w:bCs/>
          <w:kern w:val="0"/>
          <w:sz w:val="24"/>
          <w:szCs w:val="24"/>
          <w:lang w:val="en-MY" w:eastAsia="en-US"/>
        </w:rPr>
      </w:pPr>
      <w:r>
        <w:rPr>
          <w:rFonts w:ascii="Times New Roman" w:eastAsia="SimSun" w:hAnsi="Times New Roman" w:cs="Times New Roman"/>
          <w:b/>
          <w:bCs/>
          <w:kern w:val="0"/>
          <w:sz w:val="24"/>
          <w:szCs w:val="24"/>
          <w:lang w:val="en-MY" w:eastAsia="en-US"/>
        </w:rPr>
        <w:t>Methodology Used</w:t>
      </w:r>
    </w:p>
    <w:p w:rsidR="00AF7CF4" w:rsidRDefault="00773C6F" w:rsidP="004D3A51">
      <w:pPr>
        <w:widowControl/>
        <w:spacing w:before="0" w:line="360" w:lineRule="auto"/>
        <w:ind w:firstLine="720"/>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In this paper, the</w:t>
      </w:r>
      <w:r w:rsidR="003B01E4" w:rsidRPr="003D1D14">
        <w:rPr>
          <w:rFonts w:ascii="Times New Roman" w:eastAsia="Calibri" w:hAnsi="Times New Roman" w:cs="Times New Roman"/>
          <w:kern w:val="0"/>
          <w:sz w:val="24"/>
          <w:szCs w:val="24"/>
          <w:lang w:eastAsia="en-US"/>
        </w:rPr>
        <w:t xml:space="preserve"> Lee 5/6 phase code </w:t>
      </w:r>
      <w:r>
        <w:rPr>
          <w:rFonts w:ascii="Times New Roman" w:eastAsia="Calibri" w:hAnsi="Times New Roman" w:cs="Times New Roman"/>
          <w:kern w:val="0"/>
          <w:sz w:val="24"/>
          <w:szCs w:val="24"/>
          <w:lang w:eastAsia="en-US"/>
        </w:rPr>
        <w:t xml:space="preserve">will be used </w:t>
      </w:r>
      <w:r w:rsidR="003B01E4" w:rsidRPr="003D1D14">
        <w:rPr>
          <w:rFonts w:ascii="Times New Roman" w:eastAsia="Calibri" w:hAnsi="Times New Roman" w:cs="Times New Roman"/>
          <w:kern w:val="0"/>
          <w:sz w:val="24"/>
          <w:szCs w:val="24"/>
          <w:lang w:eastAsia="en-US"/>
        </w:rPr>
        <w:t xml:space="preserve">to fit a Mather, </w:t>
      </w:r>
      <w:r w:rsidR="0046438C">
        <w:rPr>
          <w:rFonts w:ascii="Times New Roman" w:eastAsia="Calibri" w:hAnsi="Times New Roman" w:cs="Times New Roman"/>
          <w:kern w:val="0"/>
          <w:sz w:val="24"/>
          <w:szCs w:val="24"/>
          <w:lang w:eastAsia="en-US"/>
        </w:rPr>
        <w:t xml:space="preserve">a </w:t>
      </w:r>
      <w:proofErr w:type="spellStart"/>
      <w:r w:rsidR="003B01E4" w:rsidRPr="003D1D14">
        <w:rPr>
          <w:rFonts w:ascii="Times New Roman" w:eastAsia="Calibri" w:hAnsi="Times New Roman" w:cs="Times New Roman"/>
          <w:kern w:val="0"/>
          <w:sz w:val="24"/>
          <w:szCs w:val="24"/>
          <w:lang w:eastAsia="en-US"/>
        </w:rPr>
        <w:t>Fillipov</w:t>
      </w:r>
      <w:proofErr w:type="spellEnd"/>
      <w:r w:rsidR="003B01E4" w:rsidRPr="003D1D14">
        <w:rPr>
          <w:rFonts w:ascii="Times New Roman" w:eastAsia="Calibri" w:hAnsi="Times New Roman" w:cs="Times New Roman"/>
          <w:kern w:val="0"/>
          <w:sz w:val="24"/>
          <w:szCs w:val="24"/>
          <w:lang w:eastAsia="en-US"/>
        </w:rPr>
        <w:t xml:space="preserve"> and a hybrid machine. </w:t>
      </w:r>
      <w:r w:rsidR="00AF7CF4" w:rsidRPr="003D1D14">
        <w:rPr>
          <w:rFonts w:ascii="Times New Roman" w:eastAsia="Calibri" w:hAnsi="Times New Roman" w:cs="Times New Roman"/>
          <w:kern w:val="0"/>
          <w:sz w:val="24"/>
          <w:szCs w:val="24"/>
          <w:lang w:eastAsia="en-US"/>
        </w:rPr>
        <w:t>S Lee introduced a 2-</w:t>
      </w:r>
      <w:r w:rsidR="00B22F83">
        <w:rPr>
          <w:rFonts w:ascii="Times New Roman" w:eastAsia="Calibri" w:hAnsi="Times New Roman" w:cs="Times New Roman"/>
          <w:kern w:val="0"/>
          <w:sz w:val="24"/>
          <w:szCs w:val="24"/>
          <w:lang w:eastAsia="en-US"/>
        </w:rPr>
        <w:t>phase (axial and</w:t>
      </w:r>
      <w:r w:rsidR="00067738">
        <w:rPr>
          <w:rFonts w:ascii="Times New Roman" w:eastAsia="Calibri" w:hAnsi="Times New Roman" w:cs="Times New Roman"/>
          <w:kern w:val="0"/>
          <w:sz w:val="24"/>
          <w:szCs w:val="24"/>
          <w:lang w:eastAsia="en-US"/>
        </w:rPr>
        <w:t xml:space="preserve"> radial) model (S Lee et al 1984 b,1985 b</w:t>
      </w:r>
      <w:r w:rsidR="00B22F83">
        <w:rPr>
          <w:rFonts w:ascii="Times New Roman" w:eastAsia="Calibri" w:hAnsi="Times New Roman" w:cs="Times New Roman"/>
          <w:kern w:val="0"/>
          <w:sz w:val="24"/>
          <w:szCs w:val="24"/>
          <w:lang w:eastAsia="en-US"/>
        </w:rPr>
        <w:t>)</w:t>
      </w:r>
      <w:r w:rsidR="003B01E4" w:rsidRPr="003D1D14">
        <w:rPr>
          <w:rFonts w:ascii="Times New Roman" w:eastAsia="Calibri" w:hAnsi="Times New Roman" w:cs="Times New Roman"/>
          <w:kern w:val="0"/>
          <w:sz w:val="24"/>
          <w:szCs w:val="24"/>
          <w:lang w:eastAsia="en-US"/>
        </w:rPr>
        <w:t xml:space="preserve"> in 1983</w:t>
      </w:r>
      <w:r w:rsidR="00AF7CF4" w:rsidRPr="003D1D14">
        <w:rPr>
          <w:rFonts w:ascii="Times New Roman" w:eastAsia="Calibri" w:hAnsi="Times New Roman" w:cs="Times New Roman"/>
          <w:kern w:val="0"/>
          <w:sz w:val="24"/>
          <w:szCs w:val="24"/>
          <w:lang w:eastAsia="en-US"/>
        </w:rPr>
        <w:t xml:space="preserve"> which became a component of a 3 kJ plasma focus experimental package known as the United Nations </w:t>
      </w:r>
      <w:r w:rsidR="00AF7CF4" w:rsidRPr="003D1D14">
        <w:rPr>
          <w:rFonts w:ascii="Times New Roman" w:eastAsia="Calibri" w:hAnsi="Times New Roman" w:cs="Times New Roman"/>
          <w:kern w:val="0"/>
          <w:sz w:val="24"/>
          <w:szCs w:val="24"/>
          <w:lang w:eastAsia="en-US"/>
        </w:rPr>
        <w:lastRenderedPageBreak/>
        <w:t xml:space="preserve">University/International Centre for Theoretical Physics Plasma Fusion Facility (UNU/ICTP PFF) </w:t>
      </w:r>
      <w:r w:rsidR="00730F07">
        <w:rPr>
          <w:rFonts w:ascii="Times New Roman" w:eastAsia="Calibri" w:hAnsi="Times New Roman" w:cs="Times New Roman"/>
          <w:kern w:val="0"/>
          <w:sz w:val="24"/>
          <w:szCs w:val="24"/>
          <w:lang w:eastAsia="en-US"/>
        </w:rPr>
        <w:t>(S Lee et al 1998, 2017)</w:t>
      </w:r>
      <w:r w:rsidR="00AF7CF4" w:rsidRPr="003D1D14">
        <w:rPr>
          <w:rFonts w:ascii="Times New Roman" w:eastAsia="Calibri" w:hAnsi="Times New Roman" w:cs="Times New Roman"/>
          <w:kern w:val="0"/>
          <w:sz w:val="24"/>
          <w:szCs w:val="24"/>
          <w:lang w:eastAsia="en-US"/>
        </w:rPr>
        <w:t xml:space="preserve">. This model was </w:t>
      </w:r>
      <w:r w:rsidR="00124953" w:rsidRPr="003D1D14">
        <w:rPr>
          <w:rFonts w:ascii="Times New Roman" w:eastAsia="Calibri" w:hAnsi="Times New Roman" w:cs="Times New Roman"/>
          <w:kern w:val="0"/>
          <w:sz w:val="24"/>
          <w:szCs w:val="24"/>
          <w:lang w:eastAsia="en-US"/>
        </w:rPr>
        <w:t>later modified into a</w:t>
      </w:r>
      <w:r w:rsidR="00AF7CF4" w:rsidRPr="003D1D14">
        <w:rPr>
          <w:rFonts w:ascii="Times New Roman" w:eastAsia="Calibri" w:hAnsi="Times New Roman" w:cs="Times New Roman"/>
          <w:kern w:val="0"/>
          <w:sz w:val="24"/>
          <w:szCs w:val="24"/>
          <w:lang w:eastAsia="en-US"/>
        </w:rPr>
        <w:t xml:space="preserve"> 5</w:t>
      </w:r>
      <w:r w:rsidR="007535B9" w:rsidRPr="003D1D14">
        <w:rPr>
          <w:rFonts w:ascii="Times New Roman" w:eastAsia="Calibri" w:hAnsi="Times New Roman" w:cs="Times New Roman"/>
          <w:kern w:val="0"/>
          <w:sz w:val="24"/>
          <w:szCs w:val="24"/>
          <w:lang w:eastAsia="en-US"/>
        </w:rPr>
        <w:t>/6</w:t>
      </w:r>
      <w:r w:rsidR="00AF7CF4" w:rsidRPr="003D1D14">
        <w:rPr>
          <w:rFonts w:ascii="Times New Roman" w:eastAsia="Calibri" w:hAnsi="Times New Roman" w:cs="Times New Roman"/>
          <w:kern w:val="0"/>
          <w:sz w:val="24"/>
          <w:szCs w:val="24"/>
          <w:lang w:eastAsia="en-US"/>
        </w:rPr>
        <w:t xml:space="preserve">-phase radiative plasma focus model </w:t>
      </w:r>
      <w:r w:rsidR="00124953" w:rsidRPr="003D1D14">
        <w:rPr>
          <w:rFonts w:ascii="Times New Roman" w:eastAsia="Calibri" w:hAnsi="Times New Roman" w:cs="Times New Roman"/>
          <w:kern w:val="0"/>
          <w:sz w:val="24"/>
          <w:szCs w:val="24"/>
          <w:lang w:eastAsia="en-US"/>
        </w:rPr>
        <w:t xml:space="preserve">which </w:t>
      </w:r>
      <w:r w:rsidR="00AF7CF4" w:rsidRPr="003D1D14">
        <w:rPr>
          <w:rFonts w:ascii="Times New Roman" w:eastAsia="Calibri" w:hAnsi="Times New Roman" w:cs="Times New Roman"/>
          <w:kern w:val="0"/>
          <w:sz w:val="24"/>
          <w:szCs w:val="24"/>
          <w:lang w:eastAsia="en-US"/>
        </w:rPr>
        <w:t xml:space="preserve">is now widely known as the Lee Model code </w:t>
      </w:r>
      <w:r w:rsidR="00A01305">
        <w:rPr>
          <w:rFonts w:ascii="Times New Roman" w:eastAsia="Calibri" w:hAnsi="Times New Roman" w:cs="Times New Roman"/>
          <w:kern w:val="0"/>
          <w:sz w:val="24"/>
          <w:szCs w:val="24"/>
          <w:lang w:eastAsia="en-US"/>
        </w:rPr>
        <w:t>(S Lee 2014a, 2014b)</w:t>
      </w:r>
      <w:r w:rsidR="00AF7CF4" w:rsidRPr="003D1D14">
        <w:rPr>
          <w:rFonts w:ascii="Times New Roman" w:eastAsia="Calibri" w:hAnsi="Times New Roman" w:cs="Times New Roman"/>
          <w:kern w:val="0"/>
          <w:sz w:val="24"/>
          <w:szCs w:val="24"/>
          <w:lang w:eastAsia="en-US"/>
        </w:rPr>
        <w:t>.</w:t>
      </w:r>
      <w:r w:rsidR="005E74C1">
        <w:rPr>
          <w:rFonts w:ascii="Times New Roman" w:eastAsia="Calibri" w:hAnsi="Times New Roman" w:cs="Times New Roman"/>
          <w:kern w:val="0"/>
          <w:sz w:val="24"/>
          <w:szCs w:val="24"/>
          <w:lang w:eastAsia="en-US"/>
        </w:rPr>
        <w:t xml:space="preserve"> It has been reported that </w:t>
      </w:r>
      <w:r w:rsidR="00794DDA">
        <w:rPr>
          <w:rFonts w:ascii="Times New Roman" w:eastAsia="Calibri" w:hAnsi="Times New Roman" w:cs="Times New Roman"/>
          <w:kern w:val="0"/>
          <w:sz w:val="24"/>
          <w:szCs w:val="24"/>
          <w:lang w:eastAsia="en-US"/>
        </w:rPr>
        <w:t>a model based on the Lee model, the so-called ML (modified Lee) has also been</w:t>
      </w:r>
      <w:r w:rsidR="00A252E0">
        <w:rPr>
          <w:rFonts w:ascii="Times New Roman" w:eastAsia="Calibri" w:hAnsi="Times New Roman" w:cs="Times New Roman"/>
          <w:kern w:val="0"/>
          <w:sz w:val="24"/>
          <w:szCs w:val="24"/>
          <w:lang w:eastAsia="en-US"/>
        </w:rPr>
        <w:t xml:space="preserve"> developed by </w:t>
      </w:r>
      <w:proofErr w:type="spellStart"/>
      <w:r w:rsidR="00A01305">
        <w:rPr>
          <w:rFonts w:ascii="Times New Roman" w:eastAsia="Calibri" w:hAnsi="Times New Roman" w:cs="Times New Roman"/>
          <w:kern w:val="0"/>
          <w:sz w:val="24"/>
          <w:szCs w:val="24"/>
          <w:lang w:eastAsia="en-US"/>
        </w:rPr>
        <w:t>Siahposh</w:t>
      </w:r>
      <w:proofErr w:type="spellEnd"/>
      <w:r w:rsidR="00A01305">
        <w:rPr>
          <w:rFonts w:ascii="Times New Roman" w:eastAsia="Calibri" w:hAnsi="Times New Roman" w:cs="Times New Roman"/>
          <w:kern w:val="0"/>
          <w:sz w:val="24"/>
          <w:szCs w:val="24"/>
          <w:lang w:eastAsia="en-US"/>
        </w:rPr>
        <w:t xml:space="preserve"> (V </w:t>
      </w:r>
      <w:proofErr w:type="spellStart"/>
      <w:r w:rsidR="00A01305">
        <w:rPr>
          <w:rFonts w:ascii="Times New Roman" w:eastAsia="Calibri" w:hAnsi="Times New Roman" w:cs="Times New Roman"/>
          <w:kern w:val="0"/>
          <w:sz w:val="24"/>
          <w:szCs w:val="24"/>
          <w:lang w:eastAsia="en-US"/>
        </w:rPr>
        <w:t>Siahpoush</w:t>
      </w:r>
      <w:proofErr w:type="spellEnd"/>
      <w:r w:rsidR="00A01305">
        <w:rPr>
          <w:rFonts w:ascii="Times New Roman" w:eastAsia="Calibri" w:hAnsi="Times New Roman" w:cs="Times New Roman"/>
          <w:kern w:val="0"/>
          <w:sz w:val="24"/>
          <w:szCs w:val="24"/>
          <w:lang w:eastAsia="en-US"/>
        </w:rPr>
        <w:t xml:space="preserve"> et al 2005)</w:t>
      </w:r>
      <w:r w:rsidR="00794DDA">
        <w:rPr>
          <w:rFonts w:ascii="Times New Roman" w:eastAsia="Calibri" w:hAnsi="Times New Roman" w:cs="Times New Roman"/>
          <w:kern w:val="0"/>
          <w:sz w:val="24"/>
          <w:szCs w:val="24"/>
          <w:lang w:eastAsia="en-US"/>
        </w:rPr>
        <w:t xml:space="preserve"> and is used to successfully model </w:t>
      </w:r>
      <w:proofErr w:type="spellStart"/>
      <w:r w:rsidR="00794DDA">
        <w:rPr>
          <w:rFonts w:ascii="Times New Roman" w:eastAsia="Calibri" w:hAnsi="Times New Roman" w:cs="Times New Roman"/>
          <w:kern w:val="0"/>
          <w:sz w:val="24"/>
          <w:szCs w:val="24"/>
          <w:lang w:eastAsia="en-US"/>
        </w:rPr>
        <w:t>Filippov</w:t>
      </w:r>
      <w:proofErr w:type="spellEnd"/>
      <w:r w:rsidR="00794DDA">
        <w:rPr>
          <w:rFonts w:ascii="Times New Roman" w:eastAsia="Calibri" w:hAnsi="Times New Roman" w:cs="Times New Roman"/>
          <w:kern w:val="0"/>
          <w:sz w:val="24"/>
          <w:szCs w:val="24"/>
          <w:lang w:eastAsia="en-US"/>
        </w:rPr>
        <w:t xml:space="preserve"> type PF’s, using the current fit method pioneered by the Lee model code.</w:t>
      </w:r>
    </w:p>
    <w:p w:rsidR="00387390" w:rsidRDefault="00387390" w:rsidP="004D3A51">
      <w:pPr>
        <w:widowControl/>
        <w:spacing w:before="0" w:line="360" w:lineRule="auto"/>
        <w:ind w:firstLine="720"/>
        <w:rPr>
          <w:rFonts w:ascii="Times New Roman" w:eastAsia="Calibri" w:hAnsi="Times New Roman" w:cs="Times New Roman"/>
          <w:kern w:val="0"/>
          <w:sz w:val="24"/>
          <w:szCs w:val="24"/>
          <w:lang w:eastAsia="en-US"/>
        </w:rPr>
      </w:pPr>
    </w:p>
    <w:p w:rsidR="001F634E" w:rsidRPr="001F634E" w:rsidRDefault="001F634E"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val="en-AU" w:eastAsia="en-US"/>
        </w:rPr>
      </w:pPr>
      <w:r w:rsidRPr="003D1D14">
        <w:rPr>
          <w:rFonts w:ascii="Times New Roman" w:eastAsia="Calibri" w:hAnsi="Times New Roman" w:cs="Times New Roman"/>
          <w:bCs/>
          <w:kern w:val="0"/>
          <w:sz w:val="24"/>
          <w:szCs w:val="24"/>
          <w:lang w:eastAsia="en-US"/>
        </w:rPr>
        <w:t>The physical basis, the structure of the model, the results and exte</w:t>
      </w:r>
      <w:r w:rsidR="00870097" w:rsidRPr="003D1D14">
        <w:rPr>
          <w:rFonts w:ascii="Times New Roman" w:eastAsia="Calibri" w:hAnsi="Times New Roman" w:cs="Times New Roman"/>
          <w:bCs/>
          <w:kern w:val="0"/>
          <w:sz w:val="24"/>
          <w:szCs w:val="24"/>
          <w:lang w:eastAsia="en-US"/>
        </w:rPr>
        <w:t>nsive scope of the code is shown</w:t>
      </w:r>
      <w:r w:rsidRPr="003D1D14">
        <w:rPr>
          <w:rFonts w:ascii="Times New Roman" w:eastAsia="Calibri" w:hAnsi="Times New Roman" w:cs="Times New Roman"/>
          <w:bCs/>
          <w:kern w:val="0"/>
          <w:sz w:val="24"/>
          <w:szCs w:val="24"/>
          <w:lang w:eastAsia="en-US"/>
        </w:rPr>
        <w:t xml:space="preserve"> in </w:t>
      </w:r>
      <w:r w:rsidR="00A252E0">
        <w:rPr>
          <w:rFonts w:ascii="Times New Roman" w:eastAsia="Calibri" w:hAnsi="Times New Roman" w:cs="Times New Roman"/>
          <w:bCs/>
          <w:kern w:val="0"/>
          <w:sz w:val="24"/>
          <w:szCs w:val="24"/>
          <w:lang w:eastAsia="en-US"/>
        </w:rPr>
        <w:t xml:space="preserve">Figure 2 </w:t>
      </w:r>
      <w:r w:rsidR="0070390A">
        <w:rPr>
          <w:rFonts w:ascii="Times New Roman" w:eastAsia="Calibri" w:hAnsi="Times New Roman" w:cs="Times New Roman"/>
          <w:bCs/>
          <w:kern w:val="0"/>
          <w:sz w:val="24"/>
          <w:szCs w:val="24"/>
          <w:lang w:eastAsia="en-US"/>
        </w:rPr>
        <w:t>(S Lee 2012</w:t>
      </w:r>
      <w:r w:rsidR="003370CD">
        <w:rPr>
          <w:rFonts w:ascii="Times New Roman" w:eastAsia="Calibri" w:hAnsi="Times New Roman" w:cs="Times New Roman"/>
          <w:bCs/>
          <w:kern w:val="0"/>
          <w:sz w:val="24"/>
          <w:szCs w:val="24"/>
          <w:lang w:eastAsia="en-US"/>
        </w:rPr>
        <w:t xml:space="preserve"> a</w:t>
      </w:r>
      <w:r w:rsidR="0070390A">
        <w:rPr>
          <w:rFonts w:ascii="Times New Roman" w:eastAsia="Calibri" w:hAnsi="Times New Roman" w:cs="Times New Roman"/>
          <w:bCs/>
          <w:kern w:val="0"/>
          <w:sz w:val="24"/>
          <w:szCs w:val="24"/>
          <w:lang w:eastAsia="en-US"/>
        </w:rPr>
        <w:t>, 2014a, 2014 b)</w:t>
      </w:r>
      <w:r w:rsidRPr="003D1D14">
        <w:rPr>
          <w:rFonts w:ascii="Times New Roman" w:eastAsia="Calibri" w:hAnsi="Times New Roman" w:cs="Times New Roman"/>
          <w:kern w:val="0"/>
          <w:sz w:val="24"/>
          <w:szCs w:val="24"/>
          <w:lang w:val="en-AU" w:eastAsia="en-US"/>
        </w:rPr>
        <w:t>.</w:t>
      </w:r>
    </w:p>
    <w:p w:rsidR="001F634E" w:rsidRPr="001F634E" w:rsidRDefault="001F634E"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val="en-AU" w:eastAsia="en-US"/>
        </w:rPr>
      </w:pPr>
    </w:p>
    <w:p w:rsidR="001F634E" w:rsidRPr="001F634E" w:rsidRDefault="001F634E"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val="en-AU" w:eastAsia="en-US"/>
        </w:rPr>
      </w:pPr>
      <w:r w:rsidRPr="001F634E">
        <w:rPr>
          <w:rFonts w:ascii="Times New Roman" w:eastAsia="Calibri" w:hAnsi="Times New Roman" w:cs="Times New Roman"/>
          <w:bCs/>
          <w:noProof/>
          <w:kern w:val="0"/>
          <w:sz w:val="24"/>
          <w:szCs w:val="24"/>
          <w:lang w:eastAsia="en-US"/>
        </w:rPr>
        <w:drawing>
          <wp:inline distT="0" distB="0" distL="0" distR="0" wp14:anchorId="722C0382" wp14:editId="1D8F9906">
            <wp:extent cx="4842672" cy="30882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5546" cy="3102843"/>
                    </a:xfrm>
                    <a:prstGeom prst="rect">
                      <a:avLst/>
                    </a:prstGeom>
                    <a:noFill/>
                    <a:ln>
                      <a:noFill/>
                    </a:ln>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6363"/>
      </w:tblGrid>
      <w:tr w:rsidR="001F634E" w:rsidRPr="001F634E" w:rsidTr="002C0298">
        <w:tc>
          <w:tcPr>
            <w:tcW w:w="1278" w:type="dxa"/>
          </w:tcPr>
          <w:p w:rsidR="001F634E" w:rsidRPr="006B3615" w:rsidRDefault="006B3615" w:rsidP="004D3A51">
            <w:pPr>
              <w:widowControl/>
              <w:autoSpaceDE w:val="0"/>
              <w:autoSpaceDN w:val="0"/>
              <w:adjustRightInd w:val="0"/>
              <w:spacing w:before="0" w:line="360" w:lineRule="auto"/>
              <w:rPr>
                <w:rFonts w:ascii="Times New Roman" w:eastAsia="Calibri" w:hAnsi="Times New Roman"/>
                <w:bCs/>
                <w:kern w:val="0"/>
                <w:sz w:val="24"/>
                <w:szCs w:val="24"/>
                <w:lang w:eastAsia="en-AU"/>
              </w:rPr>
            </w:pPr>
            <w:r w:rsidRPr="006B3615">
              <w:rPr>
                <w:rFonts w:ascii="Times New Roman" w:eastAsia="Calibri" w:hAnsi="Times New Roman"/>
                <w:bCs/>
                <w:kern w:val="0"/>
                <w:sz w:val="24"/>
                <w:szCs w:val="24"/>
                <w:lang w:eastAsia="en-AU"/>
              </w:rPr>
              <w:t xml:space="preserve">Figure </w:t>
            </w:r>
            <w:r w:rsidR="001F634E" w:rsidRPr="006B3615">
              <w:rPr>
                <w:rFonts w:ascii="Times New Roman" w:eastAsia="Calibri" w:hAnsi="Times New Roman"/>
                <w:bCs/>
                <w:kern w:val="0"/>
                <w:sz w:val="24"/>
                <w:szCs w:val="24"/>
                <w:lang w:eastAsia="en-AU"/>
              </w:rPr>
              <w:t xml:space="preserve">2  </w:t>
            </w:r>
          </w:p>
        </w:tc>
        <w:tc>
          <w:tcPr>
            <w:tcW w:w="7101" w:type="dxa"/>
          </w:tcPr>
          <w:p w:rsidR="001F634E" w:rsidRPr="006B3615" w:rsidRDefault="001F634E" w:rsidP="004D3A51">
            <w:pPr>
              <w:widowControl/>
              <w:autoSpaceDE w:val="0"/>
              <w:autoSpaceDN w:val="0"/>
              <w:adjustRightInd w:val="0"/>
              <w:spacing w:before="0" w:line="360" w:lineRule="auto"/>
              <w:rPr>
                <w:rFonts w:ascii="Times New Roman" w:eastAsia="Calibri" w:hAnsi="Times New Roman"/>
                <w:bCs/>
                <w:kern w:val="0"/>
                <w:sz w:val="24"/>
                <w:szCs w:val="24"/>
                <w:lang w:eastAsia="en-AU"/>
              </w:rPr>
            </w:pPr>
            <w:r w:rsidRPr="006B3615">
              <w:rPr>
                <w:rFonts w:ascii="Times New Roman" w:eastAsia="Calibri" w:hAnsi="Times New Roman"/>
                <w:bCs/>
                <w:kern w:val="0"/>
                <w:sz w:val="24"/>
                <w:szCs w:val="24"/>
                <w:lang w:eastAsia="en-AU"/>
              </w:rPr>
              <w:t xml:space="preserve">The physical basis, structure, results and extensive scope of the Lee Model code </w:t>
            </w:r>
            <w:r w:rsidR="00FC256F">
              <w:rPr>
                <w:rFonts w:ascii="Times New Roman" w:eastAsia="Calibri" w:hAnsi="Times New Roman"/>
                <w:bCs/>
                <w:kern w:val="0"/>
                <w:sz w:val="24"/>
                <w:szCs w:val="24"/>
                <w:lang w:eastAsia="en-AU"/>
              </w:rPr>
              <w:t>(</w:t>
            </w:r>
            <w:r w:rsidR="00FC256F" w:rsidRPr="00FC256F">
              <w:rPr>
                <w:rFonts w:ascii="Times New Roman" w:eastAsia="Calibri" w:hAnsi="Times New Roman"/>
                <w:bCs/>
                <w:kern w:val="0"/>
                <w:sz w:val="24"/>
                <w:szCs w:val="24"/>
                <w:lang w:val="en-US" w:eastAsia="en-US"/>
              </w:rPr>
              <w:t xml:space="preserve"> </w:t>
            </w:r>
            <w:r w:rsidR="00FC256F" w:rsidRPr="00FC256F">
              <w:rPr>
                <w:rFonts w:ascii="Times New Roman" w:eastAsia="Calibri" w:hAnsi="Times New Roman"/>
                <w:bCs/>
                <w:kern w:val="0"/>
                <w:sz w:val="24"/>
                <w:szCs w:val="24"/>
                <w:lang w:val="en-US" w:eastAsia="en-AU"/>
              </w:rPr>
              <w:t>S Lee 2012</w:t>
            </w:r>
            <w:r w:rsidR="000275D4">
              <w:rPr>
                <w:rFonts w:ascii="Times New Roman" w:eastAsia="Calibri" w:hAnsi="Times New Roman"/>
                <w:bCs/>
                <w:kern w:val="0"/>
                <w:sz w:val="24"/>
                <w:szCs w:val="24"/>
                <w:lang w:val="en-US" w:eastAsia="en-AU"/>
              </w:rPr>
              <w:t xml:space="preserve"> a</w:t>
            </w:r>
            <w:r w:rsidR="00FC256F" w:rsidRPr="00FC256F">
              <w:rPr>
                <w:rFonts w:ascii="Times New Roman" w:eastAsia="Calibri" w:hAnsi="Times New Roman"/>
                <w:bCs/>
                <w:kern w:val="0"/>
                <w:sz w:val="24"/>
                <w:szCs w:val="24"/>
                <w:lang w:val="en-US" w:eastAsia="en-AU"/>
              </w:rPr>
              <w:t>, 2014a, 2014 b</w:t>
            </w:r>
            <w:r w:rsidR="00FC256F">
              <w:rPr>
                <w:rFonts w:ascii="Times New Roman" w:eastAsia="Calibri" w:hAnsi="Times New Roman"/>
                <w:bCs/>
                <w:kern w:val="0"/>
                <w:sz w:val="24"/>
                <w:szCs w:val="24"/>
                <w:lang w:val="en-US" w:eastAsia="en-AU"/>
              </w:rPr>
              <w:t xml:space="preserve"> and S Lee et al 2017)</w:t>
            </w:r>
            <w:r w:rsidRPr="006B3615">
              <w:rPr>
                <w:rFonts w:ascii="Times New Roman" w:eastAsia="Calibri" w:hAnsi="Times New Roman"/>
                <w:bCs/>
                <w:kern w:val="0"/>
                <w:sz w:val="24"/>
                <w:szCs w:val="24"/>
                <w:lang w:eastAsia="en-AU"/>
              </w:rPr>
              <w:t>.</w:t>
            </w:r>
          </w:p>
        </w:tc>
      </w:tr>
    </w:tbl>
    <w:p w:rsidR="001F634E" w:rsidRDefault="001F634E" w:rsidP="004D3A51">
      <w:pPr>
        <w:widowControl/>
        <w:spacing w:before="0" w:line="360" w:lineRule="auto"/>
        <w:rPr>
          <w:rFonts w:ascii="Times New Roman" w:eastAsia="Calibri" w:hAnsi="Times New Roman" w:cs="Times New Roman"/>
          <w:kern w:val="0"/>
          <w:sz w:val="24"/>
          <w:szCs w:val="24"/>
          <w:lang w:eastAsia="en-US"/>
        </w:rPr>
      </w:pPr>
    </w:p>
    <w:p w:rsidR="00D4131C" w:rsidRDefault="00D4131C" w:rsidP="004D3A51">
      <w:pPr>
        <w:widowControl/>
        <w:spacing w:before="0" w:line="360" w:lineRule="auto"/>
        <w:rPr>
          <w:rFonts w:ascii="Times New Roman" w:eastAsia="Calibri" w:hAnsi="Times New Roman" w:cs="Times New Roman"/>
          <w:b/>
          <w:kern w:val="0"/>
          <w:sz w:val="24"/>
          <w:szCs w:val="24"/>
          <w:lang w:eastAsia="en-US"/>
        </w:rPr>
      </w:pPr>
      <w:r w:rsidRPr="00D4131C">
        <w:rPr>
          <w:rFonts w:ascii="Times New Roman" w:eastAsia="Calibri" w:hAnsi="Times New Roman" w:cs="Times New Roman"/>
          <w:b/>
          <w:kern w:val="0"/>
          <w:sz w:val="24"/>
          <w:szCs w:val="24"/>
          <w:lang w:eastAsia="en-US"/>
        </w:rPr>
        <w:t>Results and Discussion</w:t>
      </w:r>
    </w:p>
    <w:p w:rsidR="00387390" w:rsidRPr="00D4131C" w:rsidRDefault="00387390" w:rsidP="004D3A51">
      <w:pPr>
        <w:widowControl/>
        <w:spacing w:before="0" w:line="360" w:lineRule="auto"/>
        <w:rPr>
          <w:rFonts w:ascii="Times New Roman" w:eastAsia="Calibri" w:hAnsi="Times New Roman" w:cs="Times New Roman"/>
          <w:b/>
          <w:kern w:val="0"/>
          <w:sz w:val="24"/>
          <w:szCs w:val="24"/>
          <w:lang w:eastAsia="en-US"/>
        </w:rPr>
      </w:pPr>
    </w:p>
    <w:p w:rsidR="003B01E4" w:rsidRDefault="003B01E4" w:rsidP="004D3A51">
      <w:pPr>
        <w:widowControl/>
        <w:spacing w:before="0" w:line="360" w:lineRule="auto"/>
        <w:ind w:firstLine="720"/>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 xml:space="preserve">In the first case, </w:t>
      </w:r>
      <w:r w:rsidR="00997012">
        <w:rPr>
          <w:rFonts w:ascii="Times New Roman" w:eastAsia="Calibri" w:hAnsi="Times New Roman" w:cs="Times New Roman"/>
          <w:kern w:val="0"/>
          <w:sz w:val="24"/>
          <w:szCs w:val="24"/>
          <w:lang w:eastAsia="en-US"/>
        </w:rPr>
        <w:t xml:space="preserve">the Lee </w:t>
      </w:r>
      <w:r w:rsidR="00FA7FF9">
        <w:rPr>
          <w:rFonts w:ascii="Times New Roman" w:eastAsia="Calibri" w:hAnsi="Times New Roman" w:cs="Times New Roman"/>
          <w:kern w:val="0"/>
          <w:sz w:val="24"/>
          <w:szCs w:val="24"/>
          <w:lang w:eastAsia="en-US"/>
        </w:rPr>
        <w:t>model code was</w:t>
      </w:r>
      <w:r w:rsidR="00870097">
        <w:rPr>
          <w:rFonts w:ascii="Times New Roman" w:eastAsia="Calibri" w:hAnsi="Times New Roman" w:cs="Times New Roman"/>
          <w:kern w:val="0"/>
          <w:sz w:val="24"/>
          <w:szCs w:val="24"/>
          <w:lang w:eastAsia="en-US"/>
        </w:rPr>
        <w:t xml:space="preserve"> used to fit the current waveform of </w:t>
      </w:r>
      <w:r>
        <w:rPr>
          <w:rFonts w:ascii="Times New Roman" w:eastAsia="Calibri" w:hAnsi="Times New Roman" w:cs="Times New Roman"/>
          <w:kern w:val="0"/>
          <w:sz w:val="24"/>
          <w:szCs w:val="24"/>
          <w:lang w:eastAsia="en-US"/>
        </w:rPr>
        <w:t xml:space="preserve">a Mather type machine namely </w:t>
      </w:r>
      <w:r w:rsidRPr="003B01E4">
        <w:rPr>
          <w:rFonts w:ascii="Times New Roman" w:eastAsia="Calibri" w:hAnsi="Times New Roman" w:cs="Times New Roman"/>
          <w:kern w:val="0"/>
          <w:sz w:val="24"/>
          <w:szCs w:val="24"/>
          <w:lang w:eastAsia="en-US"/>
        </w:rPr>
        <w:t>INTI Plasma Focus (INTI PF) machine</w:t>
      </w:r>
      <w:r>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eastAsia="en-US"/>
        </w:rPr>
        <w:lastRenderedPageBreak/>
        <w:t xml:space="preserve">working </w:t>
      </w:r>
      <w:r w:rsidRPr="003B01E4">
        <w:rPr>
          <w:rFonts w:ascii="Times New Roman" w:eastAsia="Calibri" w:hAnsi="Times New Roman" w:cs="Times New Roman"/>
          <w:kern w:val="0"/>
          <w:sz w:val="24"/>
          <w:szCs w:val="24"/>
          <w:lang w:eastAsia="en-US"/>
        </w:rPr>
        <w:t xml:space="preserve">at 2.0 </w:t>
      </w:r>
      <w:proofErr w:type="spellStart"/>
      <w:r w:rsidRPr="003B01E4">
        <w:rPr>
          <w:rFonts w:ascii="Times New Roman" w:eastAsia="Calibri" w:hAnsi="Times New Roman" w:cs="Times New Roman"/>
          <w:kern w:val="0"/>
          <w:sz w:val="24"/>
          <w:szCs w:val="24"/>
          <w:lang w:eastAsia="en-US"/>
        </w:rPr>
        <w:t>Torr</w:t>
      </w:r>
      <w:proofErr w:type="spellEnd"/>
      <w:r w:rsidRPr="003B01E4">
        <w:rPr>
          <w:rFonts w:ascii="Times New Roman" w:eastAsia="Calibri" w:hAnsi="Times New Roman" w:cs="Times New Roman"/>
          <w:kern w:val="0"/>
          <w:sz w:val="24"/>
          <w:szCs w:val="24"/>
          <w:lang w:eastAsia="en-US"/>
        </w:rPr>
        <w:t xml:space="preserve"> in neon gas</w:t>
      </w:r>
      <w:r>
        <w:rPr>
          <w:rFonts w:ascii="Times New Roman" w:eastAsia="Calibri" w:hAnsi="Times New Roman" w:cs="Times New Roman"/>
          <w:kern w:val="0"/>
          <w:sz w:val="24"/>
          <w:szCs w:val="24"/>
          <w:lang w:eastAsia="en-US"/>
        </w:rPr>
        <w:t>.</w:t>
      </w:r>
      <w:r w:rsidR="0002741E">
        <w:rPr>
          <w:rFonts w:ascii="Times New Roman" w:eastAsia="Calibri" w:hAnsi="Times New Roman" w:cs="Times New Roman"/>
          <w:kern w:val="0"/>
          <w:sz w:val="24"/>
          <w:szCs w:val="24"/>
          <w:lang w:eastAsia="en-US"/>
        </w:rPr>
        <w:t xml:space="preserve"> This machine is a machine of the UNU ICTP PFF network.</w:t>
      </w:r>
    </w:p>
    <w:p w:rsidR="00387390" w:rsidRDefault="00387390" w:rsidP="004D3A51">
      <w:pPr>
        <w:widowControl/>
        <w:spacing w:before="0" w:line="360" w:lineRule="auto"/>
        <w:ind w:firstLine="720"/>
        <w:rPr>
          <w:rFonts w:ascii="Times New Roman" w:eastAsia="Calibri" w:hAnsi="Times New Roman" w:cs="Times New Roman"/>
          <w:kern w:val="0"/>
          <w:sz w:val="24"/>
          <w:szCs w:val="24"/>
          <w:lang w:eastAsia="en-US"/>
        </w:rPr>
      </w:pPr>
    </w:p>
    <w:p w:rsidR="003B01E4" w:rsidRDefault="003D5029" w:rsidP="004D3A51">
      <w:pPr>
        <w:widowControl/>
        <w:spacing w:before="0" w:line="360" w:lineRule="auto"/>
        <w:ind w:firstLine="720"/>
        <w:rPr>
          <w:rFonts w:ascii="Times New Roman" w:eastAsia="Calibri" w:hAnsi="Times New Roman" w:cs="Times New Roman"/>
          <w:kern w:val="0"/>
          <w:sz w:val="24"/>
          <w:szCs w:val="24"/>
          <w:lang w:eastAsia="en-US"/>
        </w:rPr>
      </w:pPr>
      <w:r w:rsidRPr="003D5029">
        <w:rPr>
          <w:rFonts w:ascii="Times New Roman" w:eastAsia="Calibri" w:hAnsi="Times New Roman" w:cs="Times New Roman"/>
          <w:kern w:val="0"/>
          <w:sz w:val="24"/>
          <w:szCs w:val="24"/>
          <w:lang w:val="en-MY" w:eastAsia="en-US"/>
        </w:rPr>
        <w:t>Figure 3</w:t>
      </w:r>
      <w:r w:rsidR="003B01E4" w:rsidRPr="003D5029">
        <w:rPr>
          <w:rFonts w:ascii="Times New Roman" w:eastAsia="Calibri" w:hAnsi="Times New Roman" w:cs="Times New Roman"/>
          <w:kern w:val="0"/>
          <w:sz w:val="24"/>
          <w:szCs w:val="24"/>
          <w:lang w:val="en-MY" w:eastAsia="en-US"/>
        </w:rPr>
        <w:t xml:space="preserve"> shows the fitting uses Lee Model 5-phase code [shown in </w:t>
      </w:r>
      <w:r w:rsidRPr="003D5029">
        <w:rPr>
          <w:rFonts w:ascii="Times New Roman" w:eastAsia="Calibri" w:hAnsi="Times New Roman" w:cs="Times New Roman"/>
          <w:kern w:val="0"/>
          <w:sz w:val="24"/>
          <w:szCs w:val="24"/>
          <w:lang w:val="en-MY" w:eastAsia="en-US"/>
        </w:rPr>
        <w:t xml:space="preserve">Table </w:t>
      </w:r>
      <w:r w:rsidR="003B01E4" w:rsidRPr="003D5029">
        <w:rPr>
          <w:rFonts w:ascii="Times New Roman" w:eastAsia="Calibri" w:hAnsi="Times New Roman" w:cs="Times New Roman"/>
          <w:kern w:val="0"/>
          <w:sz w:val="24"/>
          <w:szCs w:val="24"/>
          <w:lang w:val="en-MY" w:eastAsia="en-US"/>
        </w:rPr>
        <w:t>1] t</w:t>
      </w:r>
      <w:r w:rsidR="003B01E4">
        <w:rPr>
          <w:rFonts w:ascii="Times New Roman" w:eastAsia="Calibri" w:hAnsi="Times New Roman" w:cs="Times New Roman"/>
          <w:kern w:val="0"/>
          <w:sz w:val="24"/>
          <w:szCs w:val="24"/>
          <w:lang w:val="en-MY" w:eastAsia="en-US"/>
        </w:rPr>
        <w:t>o fit the current waveform of INTI Plasma Focus machine</w:t>
      </w:r>
      <w:r w:rsidR="00795694">
        <w:rPr>
          <w:rFonts w:ascii="Times New Roman" w:eastAsia="Calibri" w:hAnsi="Times New Roman" w:cs="Times New Roman"/>
          <w:kern w:val="0"/>
          <w:sz w:val="24"/>
          <w:szCs w:val="24"/>
          <w:lang w:val="en-MY" w:eastAsia="en-US"/>
        </w:rPr>
        <w:t>. It has been</w:t>
      </w:r>
      <w:r w:rsidR="003B01E4" w:rsidRPr="00425016">
        <w:rPr>
          <w:rFonts w:ascii="Times New Roman" w:eastAsia="Calibri" w:hAnsi="Times New Roman" w:cs="Times New Roman"/>
          <w:kern w:val="0"/>
          <w:sz w:val="24"/>
          <w:szCs w:val="24"/>
          <w:lang w:val="en-MY" w:eastAsia="en-US"/>
        </w:rPr>
        <w:t xml:space="preserve"> shown that the Lee Model 5-phase code does fit the computed current dip to the first part of the measured current dip.</w:t>
      </w:r>
      <w:r w:rsidR="003B01E4" w:rsidRPr="003B01E4">
        <w:rPr>
          <w:rFonts w:ascii="Times New Roman" w:eastAsia="Calibri" w:hAnsi="Times New Roman" w:cs="Times New Roman"/>
          <w:kern w:val="0"/>
          <w:sz w:val="24"/>
          <w:szCs w:val="24"/>
          <w:lang w:val="en-MY" w:eastAsia="en-US"/>
        </w:rPr>
        <w:t xml:space="preserve"> But there is an extended part of the measured current dip </w:t>
      </w:r>
      <w:r w:rsidR="003B01E4" w:rsidRPr="003B01E4">
        <w:rPr>
          <w:rFonts w:ascii="Times New Roman" w:eastAsia="Calibri" w:hAnsi="Times New Roman" w:cs="Times New Roman"/>
          <w:kern w:val="0"/>
          <w:sz w:val="24"/>
          <w:szCs w:val="24"/>
          <w:lang w:eastAsia="en-US"/>
        </w:rPr>
        <w:t xml:space="preserve">attributed by the anomalous resistivity (due to </w:t>
      </w:r>
      <w:r w:rsidR="003B01E4" w:rsidRPr="003B01E4">
        <w:rPr>
          <w:rFonts w:ascii="Times New Roman" w:eastAsia="Calibri" w:hAnsi="Times New Roman" w:cs="Times New Roman"/>
          <w:kern w:val="0"/>
          <w:sz w:val="24"/>
          <w:szCs w:val="24"/>
          <w:lang w:val="en-MY" w:eastAsia="en-US"/>
        </w:rPr>
        <w:t>large amount of remnant inductive energy that is transferred to instabilities</w:t>
      </w:r>
      <w:r w:rsidR="003B01E4" w:rsidRPr="003B01E4">
        <w:rPr>
          <w:rFonts w:ascii="Times New Roman" w:eastAsia="Calibri" w:hAnsi="Times New Roman" w:cs="Times New Roman"/>
          <w:kern w:val="0"/>
          <w:sz w:val="24"/>
          <w:szCs w:val="24"/>
          <w:lang w:eastAsia="en-US"/>
        </w:rPr>
        <w:t xml:space="preserve">) </w:t>
      </w:r>
      <w:r w:rsidR="003B01E4" w:rsidRPr="003B01E4">
        <w:rPr>
          <w:rFonts w:ascii="Times New Roman" w:eastAsia="Calibri" w:hAnsi="Times New Roman" w:cs="Times New Roman"/>
          <w:kern w:val="0"/>
          <w:sz w:val="24"/>
          <w:szCs w:val="24"/>
          <w:lang w:val="en-MY" w:eastAsia="en-US"/>
        </w:rPr>
        <w:t>which cannot be fitted by the computed current dip no matter how the model parameters are varied</w:t>
      </w:r>
    </w:p>
    <w:p w:rsidR="00B31BFA" w:rsidRPr="00B31BFA" w:rsidRDefault="00B31BFA"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B31BFA">
        <w:rPr>
          <w:rFonts w:ascii="Times New Roman" w:eastAsia="Calibri" w:hAnsi="Times New Roman" w:cs="Times New Roman"/>
          <w:noProof/>
          <w:kern w:val="0"/>
          <w:sz w:val="24"/>
          <w:szCs w:val="24"/>
          <w:lang w:eastAsia="en-US"/>
        </w:rPr>
        <w:drawing>
          <wp:inline distT="0" distB="0" distL="0" distR="0" wp14:anchorId="2BEE28CF" wp14:editId="6AA05414">
            <wp:extent cx="5133684" cy="3376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9458" cy="3380044"/>
                    </a:xfrm>
                    <a:prstGeom prst="rect">
                      <a:avLst/>
                    </a:prstGeom>
                    <a:noFill/>
                    <a:ln>
                      <a:noFill/>
                    </a:ln>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6270"/>
      </w:tblGrid>
      <w:tr w:rsidR="00B31BFA" w:rsidRPr="00B31BFA" w:rsidTr="002C0298">
        <w:tc>
          <w:tcPr>
            <w:tcW w:w="1384" w:type="dxa"/>
          </w:tcPr>
          <w:p w:rsidR="00B31BFA" w:rsidRPr="00B31BFA" w:rsidRDefault="003D5029" w:rsidP="004D3A51">
            <w:pPr>
              <w:widowControl/>
              <w:autoSpaceDE w:val="0"/>
              <w:autoSpaceDN w:val="0"/>
              <w:adjustRightInd w:val="0"/>
              <w:spacing w:before="0" w:line="360" w:lineRule="auto"/>
              <w:jc w:val="left"/>
              <w:rPr>
                <w:rFonts w:ascii="Times New Roman" w:eastAsia="Calibri" w:hAnsi="Times New Roman"/>
                <w:b/>
                <w:bCs/>
                <w:kern w:val="0"/>
                <w:sz w:val="24"/>
                <w:szCs w:val="24"/>
                <w:lang w:eastAsia="en-US"/>
              </w:rPr>
            </w:pPr>
            <w:r w:rsidRPr="003D5029">
              <w:rPr>
                <w:rFonts w:ascii="Times New Roman" w:eastAsia="Calibri" w:hAnsi="Times New Roman"/>
                <w:bCs/>
                <w:kern w:val="0"/>
                <w:sz w:val="24"/>
                <w:szCs w:val="24"/>
                <w:lang w:eastAsia="en-US"/>
              </w:rPr>
              <w:t>Figure 3</w:t>
            </w:r>
            <w:r w:rsidR="00B31BFA" w:rsidRPr="00B31BFA">
              <w:rPr>
                <w:rFonts w:ascii="Times New Roman" w:eastAsia="Calibri" w:hAnsi="Times New Roman"/>
                <w:bCs/>
                <w:kern w:val="0"/>
                <w:sz w:val="24"/>
                <w:szCs w:val="24"/>
                <w:lang w:eastAsia="en-US"/>
              </w:rPr>
              <w:t xml:space="preserve"> </w:t>
            </w:r>
          </w:p>
        </w:tc>
        <w:tc>
          <w:tcPr>
            <w:tcW w:w="6995" w:type="dxa"/>
          </w:tcPr>
          <w:p w:rsidR="00B31BFA" w:rsidRPr="00B31BFA" w:rsidRDefault="00B31BFA"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B31BFA">
              <w:rPr>
                <w:rFonts w:ascii="Times New Roman" w:eastAsia="Calibri" w:hAnsi="Times New Roman"/>
                <w:kern w:val="0"/>
                <w:sz w:val="24"/>
                <w:szCs w:val="24"/>
                <w:lang w:eastAsia="en-US"/>
              </w:rPr>
              <w:t>The 5-point fitting of current trace to the measured current trace obtained from INTI Plasm</w:t>
            </w:r>
            <w:r w:rsidR="00C6377B">
              <w:rPr>
                <w:rFonts w:ascii="Times New Roman" w:eastAsia="Calibri" w:hAnsi="Times New Roman"/>
                <w:kern w:val="0"/>
                <w:sz w:val="24"/>
                <w:szCs w:val="24"/>
                <w:lang w:eastAsia="en-US"/>
              </w:rPr>
              <w:t>a Focus (INTI PF) machine</w:t>
            </w:r>
            <w:r w:rsidRPr="00B31BFA">
              <w:rPr>
                <w:rFonts w:ascii="Times New Roman" w:eastAsia="Calibri" w:hAnsi="Times New Roman"/>
                <w:kern w:val="0"/>
                <w:sz w:val="24"/>
                <w:szCs w:val="24"/>
                <w:lang w:eastAsia="en-US"/>
              </w:rPr>
              <w:t xml:space="preserve"> fired at 2.0 </w:t>
            </w:r>
            <w:proofErr w:type="spellStart"/>
            <w:r w:rsidRPr="00B31BFA">
              <w:rPr>
                <w:rFonts w:ascii="Times New Roman" w:eastAsia="Calibri" w:hAnsi="Times New Roman"/>
                <w:kern w:val="0"/>
                <w:sz w:val="24"/>
                <w:szCs w:val="24"/>
                <w:lang w:eastAsia="en-US"/>
              </w:rPr>
              <w:t>Torr</w:t>
            </w:r>
            <w:proofErr w:type="spellEnd"/>
            <w:r w:rsidRPr="00B31BFA">
              <w:rPr>
                <w:rFonts w:ascii="Times New Roman" w:eastAsia="Calibri" w:hAnsi="Times New Roman"/>
                <w:kern w:val="0"/>
                <w:sz w:val="24"/>
                <w:szCs w:val="24"/>
                <w:lang w:eastAsia="en-US"/>
              </w:rPr>
              <w:t xml:space="preserve"> in neon gas. </w:t>
            </w:r>
          </w:p>
        </w:tc>
      </w:tr>
    </w:tbl>
    <w:p w:rsidR="00B31BFA" w:rsidRPr="00B31BFA" w:rsidRDefault="00B31BFA" w:rsidP="004D3A51">
      <w:pPr>
        <w:widowControl/>
        <w:autoSpaceDE w:val="0"/>
        <w:autoSpaceDN w:val="0"/>
        <w:adjustRightInd w:val="0"/>
        <w:spacing w:before="0" w:line="360" w:lineRule="auto"/>
        <w:rPr>
          <w:rFonts w:ascii="Times New Roman" w:eastAsia="Calibri" w:hAnsi="Times New Roman" w:cs="Times New Roman"/>
          <w:kern w:val="0"/>
          <w:sz w:val="24"/>
          <w:szCs w:val="24"/>
          <w:lang w:val="en-MY" w:eastAsia="en-US"/>
        </w:rPr>
      </w:pPr>
    </w:p>
    <w:p w:rsidR="00425016" w:rsidRPr="00425016" w:rsidRDefault="00FF1C24"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val="en-MY" w:eastAsia="en-US"/>
        </w:rPr>
      </w:pPr>
      <w:r>
        <w:rPr>
          <w:rFonts w:ascii="Times New Roman" w:eastAsia="Calibri" w:hAnsi="Times New Roman" w:cs="Times New Roman"/>
          <w:kern w:val="0"/>
          <w:sz w:val="24"/>
          <w:szCs w:val="24"/>
          <w:lang w:val="en-MY" w:eastAsia="en-US"/>
        </w:rPr>
        <w:t>Thus, Lee Model 6-phase code has to be</w:t>
      </w:r>
      <w:r w:rsidR="00425016" w:rsidRPr="00425016">
        <w:rPr>
          <w:rFonts w:ascii="Times New Roman" w:eastAsia="Calibri" w:hAnsi="Times New Roman" w:cs="Times New Roman"/>
          <w:kern w:val="0"/>
          <w:sz w:val="24"/>
          <w:szCs w:val="24"/>
          <w:lang w:val="en-MY" w:eastAsia="en-US"/>
        </w:rPr>
        <w:t xml:space="preserve"> used. The Lee Model 6-phase code has an additional phase between the end of pinch and the expanded column phase. This additional phase is fitted by adding anomalous resistance terms into the circuit equation (typically 3 sequential anomalous resistance terms). </w:t>
      </w:r>
      <w:r w:rsidR="00425016" w:rsidRPr="00425016">
        <w:rPr>
          <w:rFonts w:ascii="Times New Roman" w:eastAsia="Calibri" w:hAnsi="Times New Roman" w:cs="Times New Roman"/>
          <w:kern w:val="0"/>
          <w:sz w:val="24"/>
          <w:szCs w:val="24"/>
          <w:lang w:val="en-MY" w:eastAsia="en-US"/>
        </w:rPr>
        <w:lastRenderedPageBreak/>
        <w:t>Adjustments are made to the amplitude of each anomalous resistance terms and also the rise and fall time characteristics until a good fit is obtained down to the bottom of the measured current dip</w:t>
      </w:r>
      <w:r w:rsidR="00EC105E">
        <w:rPr>
          <w:rFonts w:ascii="Times New Roman" w:eastAsia="Calibri" w:hAnsi="Times New Roman" w:cs="Times New Roman"/>
          <w:kern w:val="0"/>
          <w:sz w:val="24"/>
          <w:szCs w:val="24"/>
          <w:lang w:val="en-MY" w:eastAsia="en-US"/>
        </w:rPr>
        <w:t xml:space="preserve"> [shown </w:t>
      </w:r>
      <w:r w:rsidR="00EC105E" w:rsidRPr="003D5029">
        <w:rPr>
          <w:rFonts w:ascii="Times New Roman" w:eastAsia="Calibri" w:hAnsi="Times New Roman" w:cs="Times New Roman"/>
          <w:kern w:val="0"/>
          <w:sz w:val="24"/>
          <w:szCs w:val="24"/>
          <w:lang w:val="en-MY" w:eastAsia="en-US"/>
        </w:rPr>
        <w:t xml:space="preserve">in </w:t>
      </w:r>
      <w:r w:rsidR="003D5029" w:rsidRPr="003D5029">
        <w:rPr>
          <w:rFonts w:ascii="Times New Roman" w:eastAsia="Calibri" w:hAnsi="Times New Roman" w:cs="Times New Roman"/>
          <w:kern w:val="0"/>
          <w:sz w:val="24"/>
          <w:szCs w:val="24"/>
          <w:lang w:val="en-MY" w:eastAsia="en-US"/>
        </w:rPr>
        <w:t>Table 2</w:t>
      </w:r>
      <w:r w:rsidR="00EC105E" w:rsidRPr="003D5029">
        <w:rPr>
          <w:rFonts w:ascii="Times New Roman" w:eastAsia="Calibri" w:hAnsi="Times New Roman" w:cs="Times New Roman"/>
          <w:kern w:val="0"/>
          <w:sz w:val="24"/>
          <w:szCs w:val="24"/>
          <w:lang w:val="en-MY" w:eastAsia="en-US"/>
        </w:rPr>
        <w:t>]</w:t>
      </w:r>
      <w:r w:rsidR="00425016" w:rsidRPr="003D5029">
        <w:rPr>
          <w:rFonts w:ascii="Times New Roman" w:eastAsia="Calibri" w:hAnsi="Times New Roman" w:cs="Times New Roman"/>
          <w:kern w:val="0"/>
          <w:sz w:val="24"/>
          <w:szCs w:val="24"/>
          <w:lang w:val="en-MY" w:eastAsia="en-US"/>
        </w:rPr>
        <w:t>.</w:t>
      </w:r>
    </w:p>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09"/>
        <w:gridCol w:w="3790"/>
      </w:tblGrid>
      <w:tr w:rsidR="00425016" w:rsidRPr="00425016" w:rsidTr="002C0298">
        <w:trPr>
          <w:trHeight w:val="838"/>
        </w:trPr>
        <w:tc>
          <w:tcPr>
            <w:tcW w:w="1197" w:type="dxa"/>
            <w:tcBorders>
              <w:bottom w:val="single" w:sz="4" w:space="0" w:color="auto"/>
            </w:tcBorders>
          </w:tcPr>
          <w:p w:rsidR="00425016" w:rsidRPr="00742D18" w:rsidRDefault="003D5029" w:rsidP="004D3A51">
            <w:pPr>
              <w:widowControl/>
              <w:autoSpaceDE w:val="0"/>
              <w:autoSpaceDN w:val="0"/>
              <w:adjustRightInd w:val="0"/>
              <w:spacing w:before="0" w:line="360" w:lineRule="auto"/>
              <w:rPr>
                <w:rFonts w:ascii="Times New Roman" w:eastAsia="Calibri" w:hAnsi="Times New Roman"/>
                <w:kern w:val="0"/>
                <w:sz w:val="24"/>
                <w:szCs w:val="24"/>
                <w:highlight w:val="yellow"/>
                <w:lang w:eastAsia="en-AU"/>
              </w:rPr>
            </w:pPr>
            <w:r w:rsidRPr="003D5029">
              <w:rPr>
                <w:rFonts w:ascii="Times New Roman" w:eastAsia="Calibri" w:hAnsi="Times New Roman"/>
                <w:kern w:val="0"/>
                <w:sz w:val="24"/>
                <w:szCs w:val="24"/>
                <w:lang w:eastAsia="en-AU"/>
              </w:rPr>
              <w:t xml:space="preserve">Table </w:t>
            </w:r>
            <w:r w:rsidR="00425016" w:rsidRPr="003D5029">
              <w:rPr>
                <w:rFonts w:ascii="Times New Roman" w:eastAsia="Calibri" w:hAnsi="Times New Roman"/>
                <w:kern w:val="0"/>
                <w:sz w:val="24"/>
                <w:szCs w:val="24"/>
                <w:lang w:eastAsia="en-AU"/>
              </w:rPr>
              <w:t xml:space="preserve">1          </w:t>
            </w:r>
          </w:p>
        </w:tc>
        <w:tc>
          <w:tcPr>
            <w:tcW w:w="7182" w:type="dxa"/>
            <w:gridSpan w:val="2"/>
            <w:tcBorders>
              <w:bottom w:val="single" w:sz="4" w:space="0" w:color="auto"/>
            </w:tcBorders>
          </w:tcPr>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The actual machine, operational and fitting parameters configured for the INTI Plasma Focus.</w:t>
            </w:r>
          </w:p>
        </w:tc>
      </w:tr>
      <w:tr w:rsidR="00425016" w:rsidRPr="00425016" w:rsidTr="002C0298">
        <w:tc>
          <w:tcPr>
            <w:tcW w:w="4189" w:type="dxa"/>
            <w:gridSpan w:val="2"/>
            <w:tcBorders>
              <w:top w:val="single" w:sz="4" w:space="0" w:color="auto"/>
              <w:left w:val="single" w:sz="4" w:space="0" w:color="auto"/>
              <w:bottom w:val="single" w:sz="4" w:space="0" w:color="auto"/>
              <w:right w:val="single" w:sz="4" w:space="0" w:color="auto"/>
            </w:tcBorders>
          </w:tcPr>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Capacitance C</w:t>
            </w:r>
            <w:r w:rsidRPr="00425016">
              <w:rPr>
                <w:rFonts w:ascii="Times New Roman" w:eastAsia="Calibri" w:hAnsi="Times New Roman"/>
                <w:kern w:val="0"/>
                <w:sz w:val="24"/>
                <w:szCs w:val="24"/>
                <w:vertAlign w:val="subscript"/>
                <w:lang w:eastAsia="en-AU"/>
              </w:rPr>
              <w:t>0</w:t>
            </w:r>
            <w:r w:rsidRPr="00425016">
              <w:rPr>
                <w:rFonts w:ascii="Times New Roman" w:eastAsia="Calibri" w:hAnsi="Times New Roman"/>
                <w:kern w:val="0"/>
                <w:sz w:val="24"/>
                <w:szCs w:val="24"/>
                <w:lang w:eastAsia="en-AU"/>
              </w:rPr>
              <w:t xml:space="preserve"> (µF)=30</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Static inductance L</w:t>
            </w:r>
            <w:r w:rsidRPr="00425016">
              <w:rPr>
                <w:rFonts w:ascii="Times New Roman" w:eastAsia="Calibri" w:hAnsi="Times New Roman"/>
                <w:kern w:val="0"/>
                <w:sz w:val="24"/>
                <w:szCs w:val="24"/>
                <w:vertAlign w:val="subscript"/>
                <w:lang w:eastAsia="en-AU"/>
              </w:rPr>
              <w:t>0</w:t>
            </w:r>
            <w:r w:rsidRPr="00425016">
              <w:rPr>
                <w:rFonts w:ascii="Times New Roman" w:eastAsia="Calibri" w:hAnsi="Times New Roman"/>
                <w:kern w:val="0"/>
                <w:sz w:val="24"/>
                <w:szCs w:val="24"/>
                <w:lang w:eastAsia="en-AU"/>
              </w:rPr>
              <w:t xml:space="preserve"> (</w:t>
            </w:r>
            <w:proofErr w:type="spellStart"/>
            <w:r w:rsidRPr="00425016">
              <w:rPr>
                <w:rFonts w:ascii="Times New Roman" w:eastAsia="Calibri" w:hAnsi="Times New Roman"/>
                <w:kern w:val="0"/>
                <w:sz w:val="24"/>
                <w:szCs w:val="24"/>
                <w:lang w:eastAsia="en-AU"/>
              </w:rPr>
              <w:t>nH</w:t>
            </w:r>
            <w:proofErr w:type="spellEnd"/>
            <w:r w:rsidRPr="00425016">
              <w:rPr>
                <w:rFonts w:ascii="Times New Roman" w:eastAsia="Calibri" w:hAnsi="Times New Roman"/>
                <w:kern w:val="0"/>
                <w:sz w:val="24"/>
                <w:szCs w:val="24"/>
                <w:lang w:eastAsia="en-AU"/>
              </w:rPr>
              <w:t>)=114</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Circuit resistance r</w:t>
            </w:r>
            <w:r w:rsidRPr="00425016">
              <w:rPr>
                <w:rFonts w:ascii="Times New Roman" w:eastAsia="Calibri" w:hAnsi="Times New Roman"/>
                <w:kern w:val="0"/>
                <w:sz w:val="24"/>
                <w:szCs w:val="24"/>
                <w:vertAlign w:val="subscript"/>
                <w:lang w:eastAsia="en-AU"/>
              </w:rPr>
              <w:t>0</w:t>
            </w:r>
            <w:r w:rsidRPr="00425016">
              <w:rPr>
                <w:rFonts w:ascii="Times New Roman" w:eastAsia="Calibri" w:hAnsi="Times New Roman"/>
                <w:kern w:val="0"/>
                <w:sz w:val="24"/>
                <w:szCs w:val="24"/>
                <w:lang w:eastAsia="en-AU"/>
              </w:rPr>
              <w:t xml:space="preserve"> (m</w:t>
            </w:r>
            <w:r w:rsidR="006369FA" w:rsidRPr="00425016">
              <w:rPr>
                <w:rFonts w:ascii="Times New Roman" w:eastAsia="Calibri" w:hAnsi="Times New Roman"/>
                <w:kern w:val="0"/>
                <w:sz w:val="24"/>
                <w:szCs w:val="24"/>
                <w:lang w:eastAsia="en-AU"/>
              </w:rPr>
              <w:t>Ω) =</w:t>
            </w:r>
            <w:r w:rsidRPr="00425016">
              <w:rPr>
                <w:rFonts w:ascii="Times New Roman" w:eastAsia="Calibri" w:hAnsi="Times New Roman"/>
                <w:kern w:val="0"/>
                <w:sz w:val="24"/>
                <w:szCs w:val="24"/>
                <w:lang w:eastAsia="en-AU"/>
              </w:rPr>
              <w:t>13</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Cathode radius ‘b’(cm) =3.2</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Anode radius ‘a’(cm)=0.95</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Anode length ‘z</w:t>
            </w:r>
            <w:r w:rsidRPr="00425016">
              <w:rPr>
                <w:rFonts w:ascii="Times New Roman" w:eastAsia="Calibri" w:hAnsi="Times New Roman"/>
                <w:kern w:val="0"/>
                <w:sz w:val="24"/>
                <w:szCs w:val="24"/>
                <w:vertAlign w:val="subscript"/>
                <w:lang w:eastAsia="en-AU"/>
              </w:rPr>
              <w:t>0</w:t>
            </w:r>
            <w:r w:rsidRPr="00425016">
              <w:rPr>
                <w:rFonts w:ascii="Times New Roman" w:eastAsia="Calibri" w:hAnsi="Times New Roman"/>
                <w:kern w:val="0"/>
                <w:sz w:val="24"/>
                <w:szCs w:val="24"/>
                <w:lang w:eastAsia="en-AU"/>
              </w:rPr>
              <w:t>’(cm)=16</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Charging voltage V</w:t>
            </w:r>
            <w:r w:rsidRPr="00425016">
              <w:rPr>
                <w:rFonts w:ascii="Times New Roman" w:eastAsia="Calibri" w:hAnsi="Times New Roman"/>
                <w:kern w:val="0"/>
                <w:sz w:val="24"/>
                <w:szCs w:val="24"/>
                <w:vertAlign w:val="subscript"/>
                <w:lang w:eastAsia="en-AU"/>
              </w:rPr>
              <w:t>0</w:t>
            </w:r>
            <w:r w:rsidRPr="00425016">
              <w:rPr>
                <w:rFonts w:ascii="Times New Roman" w:eastAsia="Calibri" w:hAnsi="Times New Roman"/>
                <w:kern w:val="0"/>
                <w:sz w:val="24"/>
                <w:szCs w:val="24"/>
                <w:lang w:eastAsia="en-AU"/>
              </w:rPr>
              <w:t xml:space="preserve"> (kV)=12</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Fill pressure P</w:t>
            </w:r>
            <w:r w:rsidRPr="00425016">
              <w:rPr>
                <w:rFonts w:ascii="Times New Roman" w:eastAsia="Calibri" w:hAnsi="Times New Roman"/>
                <w:kern w:val="0"/>
                <w:sz w:val="24"/>
                <w:szCs w:val="24"/>
                <w:vertAlign w:val="subscript"/>
                <w:lang w:eastAsia="en-AU"/>
              </w:rPr>
              <w:t>0</w:t>
            </w:r>
            <w:r w:rsidRPr="00425016">
              <w:rPr>
                <w:rFonts w:ascii="Times New Roman" w:eastAsia="Calibri" w:hAnsi="Times New Roman"/>
                <w:kern w:val="0"/>
                <w:sz w:val="24"/>
                <w:szCs w:val="24"/>
                <w:lang w:eastAsia="en-AU"/>
              </w:rPr>
              <w:t xml:space="preserve"> (</w:t>
            </w:r>
            <w:proofErr w:type="spellStart"/>
            <w:r w:rsidRPr="00425016">
              <w:rPr>
                <w:rFonts w:ascii="Times New Roman" w:eastAsia="Calibri" w:hAnsi="Times New Roman"/>
                <w:kern w:val="0"/>
                <w:sz w:val="24"/>
                <w:szCs w:val="24"/>
                <w:lang w:eastAsia="en-AU"/>
              </w:rPr>
              <w:t>Torr</w:t>
            </w:r>
            <w:proofErr w:type="spellEnd"/>
            <w:r w:rsidRPr="00425016">
              <w:rPr>
                <w:rFonts w:ascii="Times New Roman" w:eastAsia="Calibri" w:hAnsi="Times New Roman"/>
                <w:kern w:val="0"/>
                <w:sz w:val="24"/>
                <w:szCs w:val="24"/>
                <w:lang w:eastAsia="en-AU"/>
              </w:rPr>
              <w:t>)=2</w:t>
            </w:r>
          </w:p>
        </w:tc>
        <w:tc>
          <w:tcPr>
            <w:tcW w:w="4190" w:type="dxa"/>
            <w:tcBorders>
              <w:top w:val="single" w:sz="4" w:space="0" w:color="auto"/>
              <w:left w:val="single" w:sz="4" w:space="0" w:color="auto"/>
              <w:bottom w:val="single" w:sz="4" w:space="0" w:color="auto"/>
              <w:right w:val="single" w:sz="4" w:space="0" w:color="auto"/>
            </w:tcBorders>
          </w:tcPr>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Fill gas</w:t>
            </w:r>
            <w:r w:rsidR="006369FA">
              <w:rPr>
                <w:rFonts w:ascii="Times New Roman" w:eastAsia="Calibri" w:hAnsi="Times New Roman"/>
                <w:kern w:val="0"/>
                <w:sz w:val="24"/>
                <w:szCs w:val="24"/>
                <w:lang w:eastAsia="en-AU"/>
              </w:rPr>
              <w:t xml:space="preserve"> </w:t>
            </w:r>
            <w:r w:rsidRPr="00425016">
              <w:rPr>
                <w:rFonts w:ascii="Times New Roman" w:eastAsia="Calibri" w:hAnsi="Times New Roman"/>
                <w:kern w:val="0"/>
                <w:sz w:val="24"/>
                <w:szCs w:val="24"/>
                <w:lang w:eastAsia="en-AU"/>
              </w:rPr>
              <w:t xml:space="preserve">(molecular </w:t>
            </w:r>
            <w:r w:rsidR="006369FA" w:rsidRPr="00425016">
              <w:rPr>
                <w:rFonts w:ascii="Times New Roman" w:eastAsia="Calibri" w:hAnsi="Times New Roman"/>
                <w:kern w:val="0"/>
                <w:sz w:val="24"/>
                <w:szCs w:val="24"/>
                <w:lang w:eastAsia="en-AU"/>
              </w:rPr>
              <w:t>weight) =</w:t>
            </w:r>
            <w:r w:rsidRPr="00425016">
              <w:rPr>
                <w:rFonts w:ascii="Times New Roman" w:eastAsia="Calibri" w:hAnsi="Times New Roman"/>
                <w:kern w:val="0"/>
                <w:sz w:val="24"/>
                <w:szCs w:val="24"/>
                <w:lang w:eastAsia="en-AU"/>
              </w:rPr>
              <w:t>20</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Fill gas</w:t>
            </w:r>
            <w:r w:rsidR="006369FA">
              <w:rPr>
                <w:rFonts w:ascii="Times New Roman" w:eastAsia="Calibri" w:hAnsi="Times New Roman"/>
                <w:kern w:val="0"/>
                <w:sz w:val="24"/>
                <w:szCs w:val="24"/>
                <w:lang w:eastAsia="en-AU"/>
              </w:rPr>
              <w:t xml:space="preserve"> </w:t>
            </w:r>
            <w:r w:rsidRPr="00425016">
              <w:rPr>
                <w:rFonts w:ascii="Times New Roman" w:eastAsia="Calibri" w:hAnsi="Times New Roman"/>
                <w:kern w:val="0"/>
                <w:sz w:val="24"/>
                <w:szCs w:val="24"/>
                <w:lang w:eastAsia="en-AU"/>
              </w:rPr>
              <w:t xml:space="preserve">(atomic </w:t>
            </w:r>
            <w:r w:rsidR="006369FA" w:rsidRPr="00425016">
              <w:rPr>
                <w:rFonts w:ascii="Times New Roman" w:eastAsia="Calibri" w:hAnsi="Times New Roman"/>
                <w:kern w:val="0"/>
                <w:sz w:val="24"/>
                <w:szCs w:val="24"/>
                <w:lang w:eastAsia="en-AU"/>
              </w:rPr>
              <w:t>number) =</w:t>
            </w:r>
            <w:r w:rsidRPr="00425016">
              <w:rPr>
                <w:rFonts w:ascii="Times New Roman" w:eastAsia="Calibri" w:hAnsi="Times New Roman"/>
                <w:kern w:val="0"/>
                <w:sz w:val="24"/>
                <w:szCs w:val="24"/>
                <w:lang w:eastAsia="en-AU"/>
              </w:rPr>
              <w:t>10</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Fill gas(atom)=1</w:t>
            </w:r>
          </w:p>
          <w:p w:rsidR="00425016" w:rsidRPr="00425016" w:rsidRDefault="006369FA"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The fitted</w:t>
            </w:r>
            <w:r w:rsidR="00425016" w:rsidRPr="00425016">
              <w:rPr>
                <w:rFonts w:ascii="Times New Roman" w:eastAsia="Calibri" w:hAnsi="Times New Roman"/>
                <w:kern w:val="0"/>
                <w:sz w:val="24"/>
                <w:szCs w:val="24"/>
                <w:lang w:eastAsia="en-AU"/>
              </w:rPr>
              <w:t xml:space="preserve"> model parameters are:</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 xml:space="preserve">Axial phase mass factor, </w:t>
            </w:r>
            <w:proofErr w:type="spellStart"/>
            <w:r w:rsidRPr="00425016">
              <w:rPr>
                <w:rFonts w:ascii="Times New Roman" w:eastAsia="Calibri" w:hAnsi="Times New Roman"/>
                <w:kern w:val="0"/>
                <w:sz w:val="24"/>
                <w:szCs w:val="24"/>
                <w:lang w:eastAsia="en-AU"/>
              </w:rPr>
              <w:t>f</w:t>
            </w:r>
            <w:r w:rsidRPr="00425016">
              <w:rPr>
                <w:rFonts w:ascii="Times New Roman" w:eastAsia="Calibri" w:hAnsi="Times New Roman"/>
                <w:kern w:val="0"/>
                <w:sz w:val="24"/>
                <w:szCs w:val="24"/>
                <w:vertAlign w:val="subscript"/>
                <w:lang w:eastAsia="en-AU"/>
              </w:rPr>
              <w:t>m</w:t>
            </w:r>
            <w:proofErr w:type="spellEnd"/>
            <w:r w:rsidRPr="00425016">
              <w:rPr>
                <w:rFonts w:ascii="Times New Roman" w:eastAsia="Calibri" w:hAnsi="Times New Roman"/>
                <w:kern w:val="0"/>
                <w:sz w:val="24"/>
                <w:szCs w:val="24"/>
                <w:lang w:eastAsia="en-AU"/>
              </w:rPr>
              <w:t>=0.0408</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Axial phase current factor, f</w:t>
            </w:r>
            <w:r w:rsidRPr="00425016">
              <w:rPr>
                <w:rFonts w:ascii="Times New Roman" w:eastAsia="Calibri" w:hAnsi="Times New Roman"/>
                <w:kern w:val="0"/>
                <w:sz w:val="24"/>
                <w:szCs w:val="24"/>
                <w:vertAlign w:val="subscript"/>
                <w:lang w:eastAsia="en-AU"/>
              </w:rPr>
              <w:t>c</w:t>
            </w:r>
            <w:r w:rsidRPr="00425016">
              <w:rPr>
                <w:rFonts w:ascii="Times New Roman" w:eastAsia="Calibri" w:hAnsi="Times New Roman"/>
                <w:kern w:val="0"/>
                <w:sz w:val="24"/>
                <w:szCs w:val="24"/>
                <w:lang w:eastAsia="en-AU"/>
              </w:rPr>
              <w:t>=0.75</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 xml:space="preserve">Radial phase mass factor, </w:t>
            </w:r>
            <w:proofErr w:type="spellStart"/>
            <w:r w:rsidRPr="00425016">
              <w:rPr>
                <w:rFonts w:ascii="Times New Roman" w:eastAsia="Calibri" w:hAnsi="Times New Roman"/>
                <w:kern w:val="0"/>
                <w:sz w:val="24"/>
                <w:szCs w:val="24"/>
                <w:lang w:eastAsia="en-AU"/>
              </w:rPr>
              <w:t>f</w:t>
            </w:r>
            <w:r w:rsidRPr="00425016">
              <w:rPr>
                <w:rFonts w:ascii="Times New Roman" w:eastAsia="Calibri" w:hAnsi="Times New Roman"/>
                <w:kern w:val="0"/>
                <w:sz w:val="24"/>
                <w:szCs w:val="24"/>
                <w:vertAlign w:val="subscript"/>
                <w:lang w:eastAsia="en-AU"/>
              </w:rPr>
              <w:t>mr</w:t>
            </w:r>
            <w:proofErr w:type="spellEnd"/>
            <w:r w:rsidRPr="00425016">
              <w:rPr>
                <w:rFonts w:ascii="Times New Roman" w:eastAsia="Calibri" w:hAnsi="Times New Roman"/>
                <w:kern w:val="0"/>
                <w:sz w:val="24"/>
                <w:szCs w:val="24"/>
                <w:lang w:eastAsia="en-AU"/>
              </w:rPr>
              <w:t>=0.41</w:t>
            </w:r>
          </w:p>
          <w:p w:rsidR="00425016" w:rsidRPr="00425016"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425016">
              <w:rPr>
                <w:rFonts w:ascii="Times New Roman" w:eastAsia="Calibri" w:hAnsi="Times New Roman"/>
                <w:kern w:val="0"/>
                <w:sz w:val="24"/>
                <w:szCs w:val="24"/>
                <w:lang w:eastAsia="en-AU"/>
              </w:rPr>
              <w:t xml:space="preserve">Radial phase current factor, </w:t>
            </w:r>
            <w:proofErr w:type="spellStart"/>
            <w:r w:rsidRPr="00425016">
              <w:rPr>
                <w:rFonts w:ascii="Times New Roman" w:eastAsia="Calibri" w:hAnsi="Times New Roman"/>
                <w:kern w:val="0"/>
                <w:sz w:val="24"/>
                <w:szCs w:val="24"/>
                <w:lang w:eastAsia="en-AU"/>
              </w:rPr>
              <w:t>f</w:t>
            </w:r>
            <w:r w:rsidRPr="00425016">
              <w:rPr>
                <w:rFonts w:ascii="Times New Roman" w:eastAsia="Calibri" w:hAnsi="Times New Roman"/>
                <w:kern w:val="0"/>
                <w:sz w:val="24"/>
                <w:szCs w:val="24"/>
                <w:vertAlign w:val="subscript"/>
                <w:lang w:eastAsia="en-AU"/>
              </w:rPr>
              <w:t>cr</w:t>
            </w:r>
            <w:proofErr w:type="spellEnd"/>
            <w:r w:rsidRPr="00425016">
              <w:rPr>
                <w:rFonts w:ascii="Times New Roman" w:eastAsia="Calibri" w:hAnsi="Times New Roman"/>
                <w:kern w:val="0"/>
                <w:sz w:val="24"/>
                <w:szCs w:val="24"/>
                <w:lang w:eastAsia="en-AU"/>
              </w:rPr>
              <w:t>=0.78</w:t>
            </w:r>
          </w:p>
        </w:tc>
      </w:tr>
    </w:tbl>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387390" w:rsidRDefault="00387390"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387390" w:rsidRDefault="00387390"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387390" w:rsidRPr="00425016" w:rsidRDefault="00387390"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6452"/>
      </w:tblGrid>
      <w:tr w:rsidR="00425016" w:rsidRPr="00425016" w:rsidTr="002C0298">
        <w:tc>
          <w:tcPr>
            <w:tcW w:w="1188" w:type="dxa"/>
          </w:tcPr>
          <w:p w:rsidR="00425016" w:rsidRPr="003D5029" w:rsidRDefault="003D5029" w:rsidP="004D3A51">
            <w:pPr>
              <w:widowControl/>
              <w:autoSpaceDE w:val="0"/>
              <w:autoSpaceDN w:val="0"/>
              <w:adjustRightInd w:val="0"/>
              <w:spacing w:before="0" w:line="360" w:lineRule="auto"/>
              <w:rPr>
                <w:rFonts w:ascii="Times New Roman" w:eastAsia="Calibri" w:hAnsi="Times New Roman"/>
                <w:b/>
                <w:kern w:val="0"/>
                <w:sz w:val="24"/>
                <w:szCs w:val="24"/>
                <w:lang w:eastAsia="en-AU"/>
              </w:rPr>
            </w:pPr>
            <w:r w:rsidRPr="003D5029">
              <w:rPr>
                <w:rFonts w:ascii="Times New Roman" w:eastAsia="Calibri" w:hAnsi="Times New Roman"/>
                <w:kern w:val="0"/>
                <w:sz w:val="24"/>
                <w:szCs w:val="24"/>
                <w:lang w:eastAsia="en-AU"/>
              </w:rPr>
              <w:t xml:space="preserve">Table </w:t>
            </w:r>
            <w:r w:rsidR="00425016" w:rsidRPr="003D5029">
              <w:rPr>
                <w:rFonts w:ascii="Times New Roman" w:eastAsia="Calibri" w:hAnsi="Times New Roman"/>
                <w:kern w:val="0"/>
                <w:sz w:val="24"/>
                <w:szCs w:val="24"/>
                <w:lang w:eastAsia="en-AU"/>
              </w:rPr>
              <w:t xml:space="preserve">2  </w:t>
            </w:r>
          </w:p>
        </w:tc>
        <w:tc>
          <w:tcPr>
            <w:tcW w:w="7191" w:type="dxa"/>
          </w:tcPr>
          <w:p w:rsidR="00425016" w:rsidRPr="003D5029"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AU"/>
              </w:rPr>
            </w:pPr>
            <w:r w:rsidRPr="003D5029">
              <w:rPr>
                <w:rFonts w:ascii="Times New Roman" w:eastAsia="Calibri" w:hAnsi="Times New Roman"/>
                <w:kern w:val="0"/>
                <w:sz w:val="24"/>
                <w:szCs w:val="24"/>
                <w:lang w:eastAsia="en-AU"/>
              </w:rPr>
              <w:t>An example of the values of the anomalous resistance used t</w:t>
            </w:r>
            <w:r w:rsidR="00FA7FF9">
              <w:rPr>
                <w:rFonts w:ascii="Times New Roman" w:eastAsia="Calibri" w:hAnsi="Times New Roman"/>
                <w:kern w:val="0"/>
                <w:sz w:val="24"/>
                <w:szCs w:val="24"/>
                <w:lang w:eastAsia="en-AU"/>
              </w:rPr>
              <w:t>o fit the INTI Plasma Focus current waveform</w:t>
            </w:r>
            <w:r w:rsidRPr="003D5029">
              <w:rPr>
                <w:rFonts w:ascii="Times New Roman" w:eastAsia="Calibri" w:hAnsi="Times New Roman"/>
                <w:kern w:val="0"/>
                <w:sz w:val="24"/>
                <w:szCs w:val="24"/>
                <w:lang w:eastAsia="en-AU"/>
              </w:rPr>
              <w:t xml:space="preserve"> for Figure </w:t>
            </w:r>
            <w:r w:rsidR="003D5029" w:rsidRPr="003D5029">
              <w:rPr>
                <w:rFonts w:ascii="Times New Roman" w:eastAsia="Calibri" w:hAnsi="Times New Roman"/>
                <w:kern w:val="0"/>
                <w:sz w:val="24"/>
                <w:szCs w:val="24"/>
                <w:lang w:eastAsia="en-AU"/>
              </w:rPr>
              <w:t>4</w:t>
            </w:r>
            <w:r w:rsidRPr="003D5029">
              <w:rPr>
                <w:rFonts w:ascii="Times New Roman" w:eastAsia="Calibri" w:hAnsi="Times New Roman"/>
                <w:kern w:val="0"/>
                <w:sz w:val="24"/>
                <w:szCs w:val="24"/>
                <w:lang w:eastAsia="en-AU"/>
              </w:rPr>
              <w:t>.</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1"/>
        <w:gridCol w:w="1135"/>
        <w:gridCol w:w="2059"/>
        <w:gridCol w:w="1955"/>
        <w:gridCol w:w="1407"/>
      </w:tblGrid>
      <w:tr w:rsidR="00425016" w:rsidRPr="00425016" w:rsidTr="002C0298">
        <w:tc>
          <w:tcPr>
            <w:tcW w:w="1188"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tc>
        <w:tc>
          <w:tcPr>
            <w:tcW w:w="1260"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R</w:t>
            </w:r>
            <w:r w:rsidRPr="00425016">
              <w:rPr>
                <w:rFonts w:ascii="Times New Roman" w:eastAsia="Calibri" w:hAnsi="Times New Roman" w:cs="Times New Roman"/>
                <w:kern w:val="0"/>
                <w:sz w:val="24"/>
                <w:szCs w:val="24"/>
                <w:vertAlign w:val="subscript"/>
                <w:lang w:eastAsia="en-US"/>
              </w:rPr>
              <w:t>0</w:t>
            </w:r>
            <w:r w:rsidRPr="00425016">
              <w:rPr>
                <w:rFonts w:ascii="Times New Roman" w:eastAsia="Calibri" w:hAnsi="Times New Roman" w:cs="Times New Roman"/>
                <w:kern w:val="0"/>
                <w:sz w:val="24"/>
                <w:szCs w:val="24"/>
                <w:lang w:eastAsia="en-US"/>
              </w:rPr>
              <w:t>(Ω)</w:t>
            </w:r>
          </w:p>
        </w:tc>
        <w:tc>
          <w:tcPr>
            <w:tcW w:w="2250"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Characteristic of fall time τ</w:t>
            </w:r>
            <w:r w:rsidRPr="00425016">
              <w:rPr>
                <w:rFonts w:ascii="Times New Roman" w:eastAsia="Calibri" w:hAnsi="Times New Roman" w:cs="Times New Roman"/>
                <w:kern w:val="0"/>
                <w:sz w:val="24"/>
                <w:szCs w:val="24"/>
                <w:vertAlign w:val="subscript"/>
                <w:lang w:eastAsia="en-US"/>
              </w:rPr>
              <w:t>2</w:t>
            </w:r>
            <w:r w:rsidRPr="00425016">
              <w:rPr>
                <w:rFonts w:ascii="Times New Roman" w:eastAsia="Calibri" w:hAnsi="Times New Roman" w:cs="Times New Roman"/>
                <w:kern w:val="0"/>
                <w:sz w:val="24"/>
                <w:szCs w:val="24"/>
                <w:lang w:eastAsia="en-US"/>
              </w:rPr>
              <w:t xml:space="preserve"> (ns)</w:t>
            </w:r>
          </w:p>
        </w:tc>
        <w:tc>
          <w:tcPr>
            <w:tcW w:w="2107"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Characteristic of rise time τ</w:t>
            </w:r>
            <w:r w:rsidRPr="00425016">
              <w:rPr>
                <w:rFonts w:ascii="Times New Roman" w:eastAsia="Calibri" w:hAnsi="Times New Roman" w:cs="Times New Roman"/>
                <w:kern w:val="0"/>
                <w:sz w:val="24"/>
                <w:szCs w:val="24"/>
                <w:vertAlign w:val="subscript"/>
                <w:lang w:eastAsia="en-US"/>
              </w:rPr>
              <w:t>1</w:t>
            </w:r>
            <w:r w:rsidRPr="00425016">
              <w:rPr>
                <w:rFonts w:ascii="Times New Roman" w:eastAsia="Calibri" w:hAnsi="Times New Roman" w:cs="Times New Roman"/>
                <w:kern w:val="0"/>
                <w:sz w:val="24"/>
                <w:szCs w:val="24"/>
                <w:lang w:eastAsia="en-US"/>
              </w:rPr>
              <w:t xml:space="preserve"> (ns)</w:t>
            </w:r>
          </w:p>
        </w:tc>
        <w:tc>
          <w:tcPr>
            <w:tcW w:w="1574"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End fraction time</w:t>
            </w:r>
          </w:p>
        </w:tc>
      </w:tr>
      <w:tr w:rsidR="00425016" w:rsidRPr="00425016" w:rsidTr="002C0298">
        <w:tc>
          <w:tcPr>
            <w:tcW w:w="1188"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Dip 1</w:t>
            </w:r>
          </w:p>
        </w:tc>
        <w:tc>
          <w:tcPr>
            <w:tcW w:w="1260"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1</w:t>
            </w:r>
          </w:p>
        </w:tc>
        <w:tc>
          <w:tcPr>
            <w:tcW w:w="2250"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25</w:t>
            </w:r>
          </w:p>
        </w:tc>
        <w:tc>
          <w:tcPr>
            <w:tcW w:w="2107"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5</w:t>
            </w:r>
          </w:p>
        </w:tc>
        <w:tc>
          <w:tcPr>
            <w:tcW w:w="1574"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0.2</w:t>
            </w:r>
          </w:p>
        </w:tc>
      </w:tr>
      <w:tr w:rsidR="00425016" w:rsidRPr="00425016" w:rsidTr="002C0298">
        <w:tc>
          <w:tcPr>
            <w:tcW w:w="1188"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Dip 2</w:t>
            </w:r>
          </w:p>
        </w:tc>
        <w:tc>
          <w:tcPr>
            <w:tcW w:w="1260"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0.14</w:t>
            </w:r>
          </w:p>
        </w:tc>
        <w:tc>
          <w:tcPr>
            <w:tcW w:w="2250"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100</w:t>
            </w:r>
          </w:p>
        </w:tc>
        <w:tc>
          <w:tcPr>
            <w:tcW w:w="2107"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20</w:t>
            </w:r>
          </w:p>
        </w:tc>
        <w:tc>
          <w:tcPr>
            <w:tcW w:w="1574"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0.5</w:t>
            </w:r>
          </w:p>
        </w:tc>
      </w:tr>
      <w:tr w:rsidR="00425016" w:rsidRPr="00425016" w:rsidTr="002C0298">
        <w:tc>
          <w:tcPr>
            <w:tcW w:w="1188" w:type="dxa"/>
          </w:tcPr>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Dip 3</w:t>
            </w:r>
          </w:p>
        </w:tc>
        <w:tc>
          <w:tcPr>
            <w:tcW w:w="1260"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0.36</w:t>
            </w:r>
          </w:p>
        </w:tc>
        <w:tc>
          <w:tcPr>
            <w:tcW w:w="2250"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120</w:t>
            </w:r>
          </w:p>
        </w:tc>
        <w:tc>
          <w:tcPr>
            <w:tcW w:w="2107"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25</w:t>
            </w:r>
          </w:p>
        </w:tc>
        <w:tc>
          <w:tcPr>
            <w:tcW w:w="1574" w:type="dxa"/>
          </w:tcPr>
          <w:p w:rsidR="00425016" w:rsidRPr="00425016" w:rsidRDefault="00425016" w:rsidP="004D3A51">
            <w:pPr>
              <w:widowControl/>
              <w:autoSpaceDE w:val="0"/>
              <w:autoSpaceDN w:val="0"/>
              <w:adjustRightInd w:val="0"/>
              <w:spacing w:before="0" w:line="360" w:lineRule="auto"/>
              <w:jc w:val="center"/>
              <w:rPr>
                <w:rFonts w:ascii="Times New Roman" w:eastAsia="Calibri" w:hAnsi="Times New Roman" w:cs="Times New Roman"/>
                <w:kern w:val="0"/>
                <w:sz w:val="24"/>
                <w:szCs w:val="24"/>
                <w:lang w:eastAsia="en-US"/>
              </w:rPr>
            </w:pPr>
            <w:r w:rsidRPr="00425016">
              <w:rPr>
                <w:rFonts w:ascii="Times New Roman" w:eastAsia="Calibri" w:hAnsi="Times New Roman" w:cs="Times New Roman"/>
                <w:kern w:val="0"/>
                <w:sz w:val="24"/>
                <w:szCs w:val="24"/>
                <w:lang w:eastAsia="en-US"/>
              </w:rPr>
              <w:t>1</w:t>
            </w:r>
          </w:p>
        </w:tc>
      </w:tr>
    </w:tbl>
    <w:p w:rsidR="00425016" w:rsidRPr="00425016" w:rsidRDefault="00425016"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425016" w:rsidRPr="00425016"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425016">
        <w:rPr>
          <w:rFonts w:ascii="Times New Roman" w:eastAsia="Calibri" w:hAnsi="Times New Roman" w:cs="Times New Roman"/>
          <w:noProof/>
          <w:kern w:val="0"/>
          <w:sz w:val="24"/>
          <w:szCs w:val="24"/>
          <w:lang w:eastAsia="en-US"/>
        </w:rPr>
        <w:lastRenderedPageBreak/>
        <w:drawing>
          <wp:inline distT="0" distB="0" distL="0" distR="0" wp14:anchorId="3B4F3B1B" wp14:editId="699B565E">
            <wp:extent cx="5341632" cy="3491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7706" cy="3489081"/>
                    </a:xfrm>
                    <a:prstGeom prst="rect">
                      <a:avLst/>
                    </a:prstGeom>
                    <a:noFill/>
                    <a:ln>
                      <a:noFill/>
                    </a:ln>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6270"/>
      </w:tblGrid>
      <w:tr w:rsidR="00425016" w:rsidRPr="003D5029" w:rsidTr="002C0298">
        <w:tc>
          <w:tcPr>
            <w:tcW w:w="1384" w:type="dxa"/>
          </w:tcPr>
          <w:p w:rsidR="00425016" w:rsidRPr="003D5029" w:rsidRDefault="003D5029"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3D5029">
              <w:rPr>
                <w:rFonts w:ascii="Times New Roman" w:eastAsia="Calibri" w:hAnsi="Times New Roman"/>
                <w:bCs/>
                <w:kern w:val="0"/>
                <w:sz w:val="24"/>
                <w:szCs w:val="24"/>
                <w:lang w:eastAsia="en-US"/>
              </w:rPr>
              <w:t>Figure 4</w:t>
            </w:r>
            <w:r w:rsidR="00425016" w:rsidRPr="003D5029">
              <w:rPr>
                <w:rFonts w:ascii="Times New Roman" w:eastAsia="Calibri" w:hAnsi="Times New Roman"/>
                <w:bCs/>
                <w:kern w:val="0"/>
                <w:sz w:val="24"/>
                <w:szCs w:val="24"/>
                <w:lang w:eastAsia="en-US"/>
              </w:rPr>
              <w:t xml:space="preserve"> </w:t>
            </w:r>
          </w:p>
        </w:tc>
        <w:tc>
          <w:tcPr>
            <w:tcW w:w="6995" w:type="dxa"/>
          </w:tcPr>
          <w:p w:rsidR="00425016" w:rsidRPr="003D5029" w:rsidRDefault="00425016"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3D5029">
              <w:rPr>
                <w:rFonts w:ascii="Times New Roman" w:eastAsia="Calibri" w:hAnsi="Times New Roman"/>
                <w:kern w:val="0"/>
                <w:sz w:val="24"/>
                <w:szCs w:val="24"/>
                <w:lang w:eastAsia="en-US"/>
              </w:rPr>
              <w:t xml:space="preserve">The 6-point fitting of computed current trace to the measured current trace obtained from INTI PF machine fired at 2.0 </w:t>
            </w:r>
            <w:proofErr w:type="spellStart"/>
            <w:r w:rsidRPr="003D5029">
              <w:rPr>
                <w:rFonts w:ascii="Times New Roman" w:eastAsia="Calibri" w:hAnsi="Times New Roman"/>
                <w:kern w:val="0"/>
                <w:sz w:val="24"/>
                <w:szCs w:val="24"/>
                <w:lang w:eastAsia="en-US"/>
              </w:rPr>
              <w:t>Torr</w:t>
            </w:r>
            <w:proofErr w:type="spellEnd"/>
            <w:r w:rsidRPr="003D5029">
              <w:rPr>
                <w:rFonts w:ascii="Times New Roman" w:eastAsia="Calibri" w:hAnsi="Times New Roman"/>
                <w:kern w:val="0"/>
                <w:sz w:val="24"/>
                <w:szCs w:val="24"/>
                <w:lang w:eastAsia="en-US"/>
              </w:rPr>
              <w:t xml:space="preserve"> in neon gas. </w:t>
            </w:r>
          </w:p>
        </w:tc>
      </w:tr>
    </w:tbl>
    <w:p w:rsidR="00425016" w:rsidRPr="003D5029" w:rsidRDefault="00425016"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A10008" w:rsidRDefault="00425016"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val="en-MY" w:eastAsia="en-US"/>
        </w:rPr>
      </w:pPr>
      <w:r w:rsidRPr="003D5029">
        <w:rPr>
          <w:rFonts w:ascii="Times New Roman" w:eastAsia="Calibri" w:hAnsi="Times New Roman" w:cs="Times New Roman"/>
          <w:kern w:val="0"/>
          <w:sz w:val="24"/>
          <w:szCs w:val="24"/>
          <w:lang w:val="en-MY" w:eastAsia="en-US"/>
        </w:rPr>
        <w:t xml:space="preserve">In </w:t>
      </w:r>
      <w:r w:rsidR="003D5029" w:rsidRPr="003D5029">
        <w:rPr>
          <w:rFonts w:ascii="Times New Roman" w:eastAsia="Calibri" w:hAnsi="Times New Roman" w:cs="Times New Roman"/>
          <w:kern w:val="0"/>
          <w:sz w:val="24"/>
          <w:szCs w:val="24"/>
          <w:lang w:val="en-MY" w:eastAsia="en-US"/>
        </w:rPr>
        <w:t>Figure 4</w:t>
      </w:r>
      <w:r w:rsidRPr="003D5029">
        <w:rPr>
          <w:rFonts w:ascii="Times New Roman" w:eastAsia="Calibri" w:hAnsi="Times New Roman" w:cs="Times New Roman"/>
          <w:kern w:val="0"/>
          <w:sz w:val="24"/>
          <w:szCs w:val="24"/>
          <w:lang w:val="en-MY" w:eastAsia="en-US"/>
        </w:rPr>
        <w:t>, point</w:t>
      </w:r>
      <w:r w:rsidRPr="00425016">
        <w:rPr>
          <w:rFonts w:ascii="Times New Roman" w:eastAsia="Calibri" w:hAnsi="Times New Roman" w:cs="Times New Roman"/>
          <w:kern w:val="0"/>
          <w:sz w:val="24"/>
          <w:szCs w:val="24"/>
          <w:lang w:val="en-MY" w:eastAsia="en-US"/>
        </w:rPr>
        <w:t xml:space="preserve"> 1 shows the current rise slope. Point 2 shows the topping profile. Point 3 shows the peak value of the current. Point 4 shows the slope of the current dip. Point 5 shows the bottom of the current regular </w:t>
      </w:r>
      <w:r w:rsidRPr="003011CE">
        <w:rPr>
          <w:rFonts w:ascii="Times New Roman" w:eastAsia="Calibri" w:hAnsi="Times New Roman" w:cs="Times New Roman"/>
          <w:kern w:val="0"/>
          <w:sz w:val="24"/>
          <w:szCs w:val="24"/>
          <w:lang w:val="en-MY" w:eastAsia="en-US"/>
        </w:rPr>
        <w:t xml:space="preserve">dip </w:t>
      </w:r>
      <w:r w:rsidR="006D1E55">
        <w:rPr>
          <w:rFonts w:ascii="Times New Roman" w:eastAsia="Calibri" w:hAnsi="Times New Roman" w:cs="Times New Roman"/>
          <w:kern w:val="0"/>
          <w:sz w:val="24"/>
          <w:szCs w:val="24"/>
          <w:lang w:val="en-MY" w:eastAsia="en-US"/>
        </w:rPr>
        <w:t xml:space="preserve">(S Lee et al 2010 a, </w:t>
      </w:r>
      <w:r w:rsidR="00830691">
        <w:rPr>
          <w:rFonts w:ascii="Times New Roman" w:eastAsia="Calibri" w:hAnsi="Times New Roman" w:cs="Times New Roman"/>
          <w:kern w:val="0"/>
          <w:sz w:val="24"/>
          <w:szCs w:val="24"/>
          <w:lang w:val="en-MY" w:eastAsia="en-US"/>
        </w:rPr>
        <w:t>2010 c</w:t>
      </w:r>
      <w:r w:rsidR="006D1E55">
        <w:rPr>
          <w:rFonts w:ascii="Times New Roman" w:eastAsia="Calibri" w:hAnsi="Times New Roman" w:cs="Times New Roman"/>
          <w:kern w:val="0"/>
          <w:sz w:val="24"/>
          <w:szCs w:val="24"/>
          <w:lang w:val="en-MY" w:eastAsia="en-US"/>
        </w:rPr>
        <w:t>)</w:t>
      </w:r>
      <w:r w:rsidRPr="00425016">
        <w:rPr>
          <w:rFonts w:ascii="Times New Roman" w:eastAsia="Calibri" w:hAnsi="Times New Roman" w:cs="Times New Roman"/>
          <w:kern w:val="0"/>
          <w:sz w:val="24"/>
          <w:szCs w:val="24"/>
          <w:lang w:val="en-MY" w:eastAsia="en-US"/>
        </w:rPr>
        <w:t xml:space="preserve"> while point 6 is the instability region. Fitting is done up to point 6 only.</w:t>
      </w:r>
    </w:p>
    <w:p w:rsidR="00387390" w:rsidRPr="00BD4D8B" w:rsidRDefault="00387390"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BD4D8B" w:rsidRDefault="00A10008"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A10008">
        <w:rPr>
          <w:rFonts w:ascii="Times New Roman" w:eastAsia="Calibri" w:hAnsi="Times New Roman" w:cs="Times New Roman"/>
          <w:kern w:val="0"/>
          <w:sz w:val="24"/>
          <w:szCs w:val="24"/>
          <w:lang w:eastAsia="en-US"/>
        </w:rPr>
        <w:t xml:space="preserve">The Lee Model 5 and 6-phase code has been shown to describe the Mather Plasma Focus very well. In other </w:t>
      </w:r>
      <w:r w:rsidR="004B6A1B" w:rsidRPr="00A10008">
        <w:rPr>
          <w:rFonts w:ascii="Times New Roman" w:eastAsia="Calibri" w:hAnsi="Times New Roman" w:cs="Times New Roman"/>
          <w:kern w:val="0"/>
          <w:sz w:val="24"/>
          <w:szCs w:val="24"/>
          <w:lang w:eastAsia="en-US"/>
        </w:rPr>
        <w:t>words,</w:t>
      </w:r>
      <w:r w:rsidRPr="00A10008">
        <w:rPr>
          <w:rFonts w:ascii="Times New Roman" w:eastAsia="Calibri" w:hAnsi="Times New Roman" w:cs="Times New Roman"/>
          <w:kern w:val="0"/>
          <w:sz w:val="24"/>
          <w:szCs w:val="24"/>
          <w:lang w:eastAsia="en-US"/>
        </w:rPr>
        <w:t xml:space="preserve"> the physical mechanisms assumed in the modeling: an axial phase described by a snow-plow model with </w:t>
      </w:r>
      <w:proofErr w:type="spellStart"/>
      <w:r w:rsidRPr="00A10008">
        <w:rPr>
          <w:rFonts w:ascii="Times New Roman" w:eastAsia="Calibri" w:hAnsi="Times New Roman" w:cs="Times New Roman"/>
          <w:kern w:val="0"/>
          <w:sz w:val="24"/>
          <w:szCs w:val="24"/>
          <w:lang w:eastAsia="en-US"/>
        </w:rPr>
        <w:t>fittable</w:t>
      </w:r>
      <w:proofErr w:type="spellEnd"/>
      <w:r w:rsidRPr="00A10008">
        <w:rPr>
          <w:rFonts w:ascii="Times New Roman" w:eastAsia="Calibri" w:hAnsi="Times New Roman" w:cs="Times New Roman"/>
          <w:kern w:val="0"/>
          <w:sz w:val="24"/>
          <w:szCs w:val="24"/>
          <w:lang w:eastAsia="en-US"/>
        </w:rPr>
        <w:t xml:space="preserve"> </w:t>
      </w:r>
      <w:proofErr w:type="spellStart"/>
      <w:r w:rsidRPr="00A10008">
        <w:rPr>
          <w:rFonts w:ascii="Times New Roman" w:eastAsia="Calibri" w:hAnsi="Times New Roman" w:cs="Times New Roman"/>
          <w:kern w:val="0"/>
          <w:sz w:val="24"/>
          <w:szCs w:val="24"/>
          <w:lang w:eastAsia="en-US"/>
        </w:rPr>
        <w:t>f</w:t>
      </w:r>
      <w:r w:rsidRPr="00A10008">
        <w:rPr>
          <w:rFonts w:ascii="Times New Roman" w:eastAsia="Calibri" w:hAnsi="Times New Roman" w:cs="Times New Roman"/>
          <w:kern w:val="0"/>
          <w:sz w:val="24"/>
          <w:szCs w:val="24"/>
          <w:vertAlign w:val="subscript"/>
          <w:lang w:eastAsia="en-US"/>
        </w:rPr>
        <w:t>m</w:t>
      </w:r>
      <w:proofErr w:type="spellEnd"/>
      <w:r w:rsidRPr="00A10008">
        <w:rPr>
          <w:rFonts w:ascii="Times New Roman" w:eastAsia="Calibri" w:hAnsi="Times New Roman" w:cs="Times New Roman"/>
          <w:kern w:val="0"/>
          <w:sz w:val="24"/>
          <w:szCs w:val="24"/>
          <w:lang w:eastAsia="en-US"/>
        </w:rPr>
        <w:t xml:space="preserve"> and f</w:t>
      </w:r>
      <w:r w:rsidRPr="00A10008">
        <w:rPr>
          <w:rFonts w:ascii="Times New Roman" w:eastAsia="Calibri" w:hAnsi="Times New Roman" w:cs="Times New Roman"/>
          <w:kern w:val="0"/>
          <w:sz w:val="24"/>
          <w:szCs w:val="24"/>
          <w:vertAlign w:val="subscript"/>
          <w:lang w:eastAsia="en-US"/>
        </w:rPr>
        <w:t>c</w:t>
      </w:r>
      <w:r w:rsidRPr="00A10008">
        <w:rPr>
          <w:rFonts w:ascii="Times New Roman" w:eastAsia="Calibri" w:hAnsi="Times New Roman" w:cs="Times New Roman"/>
          <w:kern w:val="0"/>
          <w:sz w:val="24"/>
          <w:szCs w:val="24"/>
          <w:lang w:eastAsia="en-US"/>
        </w:rPr>
        <w:t xml:space="preserve">; and a radial phase of an accelerating and elongating plasma slug with </w:t>
      </w:r>
      <w:proofErr w:type="spellStart"/>
      <w:r w:rsidRPr="00A10008">
        <w:rPr>
          <w:rFonts w:ascii="Times New Roman" w:eastAsia="Calibri" w:hAnsi="Times New Roman" w:cs="Times New Roman"/>
          <w:kern w:val="0"/>
          <w:sz w:val="24"/>
          <w:szCs w:val="24"/>
          <w:lang w:eastAsia="en-US"/>
        </w:rPr>
        <w:t>fittable</w:t>
      </w:r>
      <w:proofErr w:type="spellEnd"/>
      <w:r w:rsidRPr="00A10008">
        <w:rPr>
          <w:rFonts w:ascii="Times New Roman" w:eastAsia="Calibri" w:hAnsi="Times New Roman" w:cs="Times New Roman"/>
          <w:kern w:val="0"/>
          <w:sz w:val="24"/>
          <w:szCs w:val="24"/>
          <w:lang w:eastAsia="en-US"/>
        </w:rPr>
        <w:t xml:space="preserve"> </w:t>
      </w:r>
      <w:proofErr w:type="spellStart"/>
      <w:r w:rsidRPr="00A10008">
        <w:rPr>
          <w:rFonts w:ascii="Times New Roman" w:eastAsia="Calibri" w:hAnsi="Times New Roman" w:cs="Times New Roman"/>
          <w:kern w:val="0"/>
          <w:sz w:val="24"/>
          <w:szCs w:val="24"/>
          <w:lang w:eastAsia="en-US"/>
        </w:rPr>
        <w:t>f</w:t>
      </w:r>
      <w:r w:rsidRPr="00A10008">
        <w:rPr>
          <w:rFonts w:ascii="Times New Roman" w:eastAsia="Calibri" w:hAnsi="Times New Roman" w:cs="Times New Roman"/>
          <w:kern w:val="0"/>
          <w:sz w:val="24"/>
          <w:szCs w:val="24"/>
          <w:vertAlign w:val="subscript"/>
          <w:lang w:eastAsia="en-US"/>
        </w:rPr>
        <w:t>mr</w:t>
      </w:r>
      <w:proofErr w:type="spellEnd"/>
      <w:r w:rsidRPr="00A10008">
        <w:rPr>
          <w:rFonts w:ascii="Times New Roman" w:eastAsia="Calibri" w:hAnsi="Times New Roman" w:cs="Times New Roman"/>
          <w:kern w:val="0"/>
          <w:sz w:val="24"/>
          <w:szCs w:val="24"/>
          <w:lang w:eastAsia="en-US"/>
        </w:rPr>
        <w:t xml:space="preserve"> and </w:t>
      </w:r>
      <w:proofErr w:type="spellStart"/>
      <w:r w:rsidRPr="00A10008">
        <w:rPr>
          <w:rFonts w:ascii="Times New Roman" w:eastAsia="Calibri" w:hAnsi="Times New Roman" w:cs="Times New Roman"/>
          <w:kern w:val="0"/>
          <w:sz w:val="24"/>
          <w:szCs w:val="24"/>
          <w:lang w:eastAsia="en-US"/>
        </w:rPr>
        <w:t>f</w:t>
      </w:r>
      <w:r w:rsidRPr="00A10008">
        <w:rPr>
          <w:rFonts w:ascii="Times New Roman" w:eastAsia="Calibri" w:hAnsi="Times New Roman" w:cs="Times New Roman"/>
          <w:kern w:val="0"/>
          <w:sz w:val="24"/>
          <w:szCs w:val="24"/>
          <w:vertAlign w:val="subscript"/>
          <w:lang w:eastAsia="en-US"/>
        </w:rPr>
        <w:t>cr</w:t>
      </w:r>
      <w:proofErr w:type="spellEnd"/>
      <w:r w:rsidRPr="00A10008">
        <w:rPr>
          <w:rFonts w:ascii="Times New Roman" w:eastAsia="Calibri" w:hAnsi="Times New Roman" w:cs="Times New Roman"/>
          <w:kern w:val="0"/>
          <w:sz w:val="24"/>
          <w:szCs w:val="24"/>
          <w:lang w:eastAsia="en-US"/>
        </w:rPr>
        <w:t xml:space="preserve">; appear to be adequate to represent the Mather Plasma Focus at least in the gross mass-consistent, energy-consistent and charge-consistent sense. </w:t>
      </w:r>
    </w:p>
    <w:p w:rsidR="00387390" w:rsidRDefault="00387390"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BA0B54" w:rsidRPr="00BA0B54" w:rsidRDefault="0093488B" w:rsidP="004D3A51">
      <w:pPr>
        <w:widowControl/>
        <w:spacing w:before="0" w:line="360" w:lineRule="auto"/>
        <w:ind w:firstLine="720"/>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lastRenderedPageBreak/>
        <w:t>In the second case,</w:t>
      </w:r>
      <w:r w:rsidR="00BA0B54">
        <w:rPr>
          <w:rFonts w:ascii="Times New Roman" w:eastAsia="Calibri" w:hAnsi="Times New Roman" w:cs="Times New Roman"/>
          <w:kern w:val="0"/>
          <w:sz w:val="24"/>
          <w:szCs w:val="24"/>
          <w:lang w:eastAsia="en-US"/>
        </w:rPr>
        <w:t xml:space="preserve"> </w:t>
      </w:r>
      <w:r w:rsidR="00532EF1">
        <w:rPr>
          <w:rFonts w:ascii="Times New Roman" w:eastAsia="Calibri" w:hAnsi="Times New Roman" w:cs="Times New Roman"/>
          <w:kern w:val="0"/>
          <w:sz w:val="24"/>
          <w:szCs w:val="24"/>
          <w:lang w:eastAsia="en-US"/>
        </w:rPr>
        <w:t xml:space="preserve">Lee code </w:t>
      </w:r>
      <w:r>
        <w:rPr>
          <w:rFonts w:ascii="Times New Roman" w:eastAsia="Calibri" w:hAnsi="Times New Roman" w:cs="Times New Roman"/>
          <w:kern w:val="0"/>
          <w:sz w:val="24"/>
          <w:szCs w:val="24"/>
          <w:lang w:eastAsia="en-US"/>
        </w:rPr>
        <w:t xml:space="preserve">was used </w:t>
      </w:r>
      <w:r w:rsidR="00BA0B54">
        <w:rPr>
          <w:rFonts w:ascii="Times New Roman" w:eastAsia="Calibri" w:hAnsi="Times New Roman" w:cs="Times New Roman"/>
          <w:kern w:val="0"/>
          <w:sz w:val="24"/>
          <w:szCs w:val="24"/>
          <w:lang w:eastAsia="en-US"/>
        </w:rPr>
        <w:t xml:space="preserve">to </w:t>
      </w:r>
      <w:r w:rsidR="00532EF1">
        <w:rPr>
          <w:rFonts w:ascii="Times New Roman" w:eastAsia="Calibri" w:hAnsi="Times New Roman" w:cs="Times New Roman"/>
          <w:kern w:val="0"/>
          <w:sz w:val="24"/>
          <w:szCs w:val="24"/>
          <w:lang w:eastAsia="en-US"/>
        </w:rPr>
        <w:t xml:space="preserve">a </w:t>
      </w:r>
      <w:r>
        <w:rPr>
          <w:rFonts w:ascii="Times New Roman" w:eastAsia="Calibri" w:hAnsi="Times New Roman" w:cs="Times New Roman"/>
          <w:kern w:val="0"/>
          <w:sz w:val="24"/>
          <w:szCs w:val="24"/>
          <w:lang w:eastAsia="en-US"/>
        </w:rPr>
        <w:t xml:space="preserve">fit the current waveform of a </w:t>
      </w:r>
      <w:proofErr w:type="spellStart"/>
      <w:r w:rsidR="00532EF1">
        <w:rPr>
          <w:rFonts w:ascii="Times New Roman" w:eastAsia="Calibri" w:hAnsi="Times New Roman" w:cs="Times New Roman"/>
          <w:kern w:val="0"/>
          <w:sz w:val="24"/>
          <w:szCs w:val="24"/>
          <w:lang w:eastAsia="en-US"/>
        </w:rPr>
        <w:t>Filippov</w:t>
      </w:r>
      <w:proofErr w:type="spellEnd"/>
      <w:r w:rsidR="00532EF1">
        <w:rPr>
          <w:rFonts w:ascii="Times New Roman" w:eastAsia="Calibri" w:hAnsi="Times New Roman" w:cs="Times New Roman"/>
          <w:kern w:val="0"/>
          <w:sz w:val="24"/>
          <w:szCs w:val="24"/>
          <w:lang w:eastAsia="en-US"/>
        </w:rPr>
        <w:t xml:space="preserve"> type machine namely PF3</w:t>
      </w:r>
      <w:r w:rsidR="00532EF1" w:rsidRPr="003B01E4">
        <w:rPr>
          <w:rFonts w:ascii="Times New Roman" w:eastAsia="Calibri" w:hAnsi="Times New Roman" w:cs="Times New Roman"/>
          <w:kern w:val="0"/>
          <w:sz w:val="24"/>
          <w:szCs w:val="24"/>
          <w:lang w:eastAsia="en-US"/>
        </w:rPr>
        <w:t xml:space="preserve"> machine</w:t>
      </w:r>
      <w:r w:rsidR="002D5F19">
        <w:rPr>
          <w:rFonts w:ascii="Times New Roman" w:eastAsia="Calibri" w:hAnsi="Times New Roman" w:cs="Times New Roman"/>
          <w:kern w:val="0"/>
          <w:sz w:val="24"/>
          <w:szCs w:val="24"/>
          <w:lang w:eastAsia="en-US"/>
        </w:rPr>
        <w:t xml:space="preserve"> (V I </w:t>
      </w:r>
      <w:proofErr w:type="spellStart"/>
      <w:r w:rsidR="002D5F19">
        <w:rPr>
          <w:rFonts w:ascii="Times New Roman" w:eastAsia="Calibri" w:hAnsi="Times New Roman" w:cs="Times New Roman"/>
          <w:kern w:val="0"/>
          <w:sz w:val="24"/>
          <w:szCs w:val="24"/>
          <w:lang w:eastAsia="en-US"/>
        </w:rPr>
        <w:t>Krauz</w:t>
      </w:r>
      <w:proofErr w:type="spellEnd"/>
      <w:r w:rsidR="002D5F19">
        <w:rPr>
          <w:rFonts w:ascii="Times New Roman" w:eastAsia="Calibri" w:hAnsi="Times New Roman" w:cs="Times New Roman"/>
          <w:kern w:val="0"/>
          <w:sz w:val="24"/>
          <w:szCs w:val="24"/>
          <w:lang w:eastAsia="en-US"/>
        </w:rPr>
        <w:t xml:space="preserve"> 2010)</w:t>
      </w:r>
      <w:r w:rsidR="00532EF1">
        <w:rPr>
          <w:rFonts w:ascii="Times New Roman" w:eastAsia="Calibri" w:hAnsi="Times New Roman" w:cs="Times New Roman"/>
          <w:kern w:val="0"/>
          <w:sz w:val="24"/>
          <w:szCs w:val="24"/>
          <w:lang w:eastAsia="en-US"/>
        </w:rPr>
        <w:t xml:space="preserve"> working at 1.5</w:t>
      </w:r>
      <w:r w:rsidR="00532EF1" w:rsidRPr="003B01E4">
        <w:rPr>
          <w:rFonts w:ascii="Times New Roman" w:eastAsia="Calibri" w:hAnsi="Times New Roman" w:cs="Times New Roman"/>
          <w:kern w:val="0"/>
          <w:sz w:val="24"/>
          <w:szCs w:val="24"/>
          <w:lang w:eastAsia="en-US"/>
        </w:rPr>
        <w:t xml:space="preserve"> </w:t>
      </w:r>
      <w:proofErr w:type="spellStart"/>
      <w:r w:rsidR="00532EF1" w:rsidRPr="003B01E4">
        <w:rPr>
          <w:rFonts w:ascii="Times New Roman" w:eastAsia="Calibri" w:hAnsi="Times New Roman" w:cs="Times New Roman"/>
          <w:kern w:val="0"/>
          <w:sz w:val="24"/>
          <w:szCs w:val="24"/>
          <w:lang w:eastAsia="en-US"/>
        </w:rPr>
        <w:t>Torr</w:t>
      </w:r>
      <w:proofErr w:type="spellEnd"/>
      <w:r w:rsidR="00532EF1" w:rsidRPr="003B01E4">
        <w:rPr>
          <w:rFonts w:ascii="Times New Roman" w:eastAsia="Calibri" w:hAnsi="Times New Roman" w:cs="Times New Roman"/>
          <w:kern w:val="0"/>
          <w:sz w:val="24"/>
          <w:szCs w:val="24"/>
          <w:lang w:eastAsia="en-US"/>
        </w:rPr>
        <w:t xml:space="preserve"> in neon gas</w:t>
      </w:r>
      <w:r>
        <w:rPr>
          <w:rFonts w:ascii="Times New Roman" w:eastAsia="Calibri" w:hAnsi="Times New Roman" w:cs="Times New Roman"/>
          <w:kern w:val="0"/>
          <w:sz w:val="24"/>
          <w:szCs w:val="24"/>
          <w:lang w:eastAsia="en-US"/>
        </w:rPr>
        <w:t>. It was</w:t>
      </w:r>
      <w:r w:rsidR="00BA0B54">
        <w:rPr>
          <w:rFonts w:ascii="Times New Roman" w:eastAsia="Calibri" w:hAnsi="Times New Roman" w:cs="Times New Roman"/>
          <w:kern w:val="0"/>
          <w:sz w:val="24"/>
          <w:szCs w:val="24"/>
          <w:lang w:eastAsia="en-US"/>
        </w:rPr>
        <w:t xml:space="preserve"> found</w:t>
      </w:r>
      <w:r w:rsidR="00BA0B54" w:rsidRPr="00BA0B54">
        <w:rPr>
          <w:rFonts w:ascii="Times New Roman" w:eastAsia="Calibri" w:hAnsi="Times New Roman" w:cs="Times New Roman"/>
          <w:kern w:val="0"/>
          <w:sz w:val="24"/>
          <w:szCs w:val="24"/>
          <w:lang w:eastAsia="en-US"/>
        </w:rPr>
        <w:t xml:space="preserve"> that the Lee Model 5 and 6-phase code could not fit this </w:t>
      </w:r>
      <w:proofErr w:type="spellStart"/>
      <w:r w:rsidR="00BA0B54" w:rsidRPr="00BA0B54">
        <w:rPr>
          <w:rFonts w:ascii="Times New Roman" w:eastAsia="Calibri" w:hAnsi="Times New Roman" w:cs="Times New Roman"/>
          <w:kern w:val="0"/>
          <w:sz w:val="24"/>
          <w:szCs w:val="24"/>
          <w:lang w:eastAsia="en-US"/>
        </w:rPr>
        <w:t>Fillippov</w:t>
      </w:r>
      <w:proofErr w:type="spellEnd"/>
      <w:r w:rsidR="00BA0B54" w:rsidRPr="00BA0B54">
        <w:rPr>
          <w:rFonts w:ascii="Times New Roman" w:eastAsia="Calibri" w:hAnsi="Times New Roman" w:cs="Times New Roman"/>
          <w:kern w:val="0"/>
          <w:sz w:val="24"/>
          <w:szCs w:val="24"/>
          <w:lang w:eastAsia="en-US"/>
        </w:rPr>
        <w:t xml:space="preserve"> Focus, </w:t>
      </w:r>
      <w:r w:rsidR="008811F5">
        <w:rPr>
          <w:rFonts w:ascii="Times New Roman" w:eastAsia="Calibri" w:hAnsi="Times New Roman" w:cs="Times New Roman"/>
          <w:kern w:val="0"/>
          <w:sz w:val="24"/>
          <w:szCs w:val="24"/>
          <w:lang w:eastAsia="en-US"/>
        </w:rPr>
        <w:t>but</w:t>
      </w:r>
      <w:r w:rsidR="00BA0B54" w:rsidRPr="00BA0B54">
        <w:rPr>
          <w:rFonts w:ascii="Times New Roman" w:eastAsia="Calibri" w:hAnsi="Times New Roman" w:cs="Times New Roman"/>
          <w:kern w:val="0"/>
          <w:sz w:val="24"/>
          <w:szCs w:val="24"/>
          <w:lang w:eastAsia="en-US"/>
        </w:rPr>
        <w:t xml:space="preserve"> important </w:t>
      </w:r>
      <w:r w:rsidR="008811F5">
        <w:rPr>
          <w:rFonts w:ascii="Times New Roman" w:eastAsia="Calibri" w:hAnsi="Times New Roman" w:cs="Times New Roman"/>
          <w:kern w:val="0"/>
          <w:sz w:val="24"/>
          <w:szCs w:val="24"/>
          <w:lang w:eastAsia="en-US"/>
        </w:rPr>
        <w:t xml:space="preserve">information </w:t>
      </w:r>
      <w:r w:rsidR="00BA0B54" w:rsidRPr="00BA0B54">
        <w:rPr>
          <w:rFonts w:ascii="Times New Roman" w:eastAsia="Calibri" w:hAnsi="Times New Roman" w:cs="Times New Roman"/>
          <w:kern w:val="0"/>
          <w:sz w:val="24"/>
          <w:szCs w:val="24"/>
          <w:lang w:eastAsia="en-US"/>
        </w:rPr>
        <w:t xml:space="preserve">about the radial </w:t>
      </w:r>
      <w:r w:rsidR="008811F5">
        <w:rPr>
          <w:rFonts w:ascii="Times New Roman" w:eastAsia="Calibri" w:hAnsi="Times New Roman" w:cs="Times New Roman"/>
          <w:kern w:val="0"/>
          <w:sz w:val="24"/>
          <w:szCs w:val="24"/>
          <w:lang w:eastAsia="en-US"/>
        </w:rPr>
        <w:t xml:space="preserve">dynamics of this </w:t>
      </w:r>
      <w:proofErr w:type="spellStart"/>
      <w:r w:rsidR="008811F5">
        <w:rPr>
          <w:rFonts w:ascii="Times New Roman" w:eastAsia="Calibri" w:hAnsi="Times New Roman" w:cs="Times New Roman"/>
          <w:kern w:val="0"/>
          <w:sz w:val="24"/>
          <w:szCs w:val="24"/>
          <w:lang w:eastAsia="en-US"/>
        </w:rPr>
        <w:t>Filippov</w:t>
      </w:r>
      <w:proofErr w:type="spellEnd"/>
      <w:r w:rsidR="008811F5">
        <w:rPr>
          <w:rFonts w:ascii="Times New Roman" w:eastAsia="Calibri" w:hAnsi="Times New Roman" w:cs="Times New Roman"/>
          <w:kern w:val="0"/>
          <w:sz w:val="24"/>
          <w:szCs w:val="24"/>
          <w:lang w:eastAsia="en-US"/>
        </w:rPr>
        <w:t xml:space="preserve"> Focus could be obtained.</w:t>
      </w:r>
      <w:r w:rsidR="00BA0B54" w:rsidRPr="00BA0B54">
        <w:rPr>
          <w:rFonts w:ascii="Times New Roman" w:eastAsia="Calibri" w:hAnsi="Times New Roman" w:cs="Times New Roman"/>
          <w:kern w:val="0"/>
          <w:sz w:val="24"/>
          <w:szCs w:val="24"/>
          <w:lang w:eastAsia="en-US"/>
        </w:rPr>
        <w:t xml:space="preserve"> </w:t>
      </w:r>
    </w:p>
    <w:p w:rsidR="00A10008" w:rsidRPr="00A10008" w:rsidRDefault="00A10008"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r w:rsidRPr="00A10008">
        <w:rPr>
          <w:rFonts w:ascii="Times New Roman" w:eastAsia="Calibri" w:hAnsi="Times New Roman" w:cs="Times New Roman"/>
          <w:kern w:val="0"/>
          <w:sz w:val="24"/>
          <w:szCs w:val="24"/>
          <w:lang w:eastAsia="en-US"/>
        </w:rPr>
        <w:t xml:space="preserve"> </w:t>
      </w:r>
    </w:p>
    <w:tbl>
      <w:tblPr>
        <w:tblStyle w:val="TableGrid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2052"/>
        <w:gridCol w:w="4278"/>
      </w:tblGrid>
      <w:tr w:rsidR="00A10008" w:rsidRPr="00A10008" w:rsidTr="002C0298">
        <w:tc>
          <w:tcPr>
            <w:tcW w:w="1278" w:type="dxa"/>
          </w:tcPr>
          <w:p w:rsidR="00A10008" w:rsidRPr="00A10008" w:rsidRDefault="00927273" w:rsidP="004D3A51">
            <w:pPr>
              <w:widowControl/>
              <w:autoSpaceDE w:val="0"/>
              <w:autoSpaceDN w:val="0"/>
              <w:adjustRightInd w:val="0"/>
              <w:spacing w:before="0" w:line="360" w:lineRule="auto"/>
              <w:rPr>
                <w:rFonts w:ascii="Times New Roman" w:eastAsia="Calibri" w:hAnsi="Times New Roman"/>
                <w:b/>
                <w:kern w:val="0"/>
                <w:sz w:val="24"/>
                <w:szCs w:val="24"/>
                <w:lang w:eastAsia="en-US"/>
              </w:rPr>
            </w:pPr>
            <w:r w:rsidRPr="00927273">
              <w:rPr>
                <w:rFonts w:ascii="Times New Roman" w:eastAsia="Calibri" w:hAnsi="Times New Roman"/>
                <w:kern w:val="0"/>
                <w:sz w:val="24"/>
                <w:szCs w:val="24"/>
                <w:lang w:eastAsia="en-US"/>
              </w:rPr>
              <w:t>Table 3</w:t>
            </w:r>
            <w:r w:rsidR="00A10008" w:rsidRPr="00A10008">
              <w:rPr>
                <w:rFonts w:ascii="Times New Roman" w:eastAsia="Calibri" w:hAnsi="Times New Roman"/>
                <w:kern w:val="0"/>
                <w:sz w:val="24"/>
                <w:szCs w:val="24"/>
                <w:lang w:eastAsia="en-US"/>
              </w:rPr>
              <w:t xml:space="preserve">   </w:t>
            </w:r>
          </w:p>
        </w:tc>
        <w:tc>
          <w:tcPr>
            <w:tcW w:w="7101" w:type="dxa"/>
            <w:gridSpan w:val="2"/>
          </w:tcPr>
          <w:p w:rsidR="00A10008" w:rsidRPr="00A10008" w:rsidRDefault="00A10008" w:rsidP="004D3A51">
            <w:pPr>
              <w:widowControl/>
              <w:autoSpaceDE w:val="0"/>
              <w:autoSpaceDN w:val="0"/>
              <w:adjustRightInd w:val="0"/>
              <w:spacing w:before="0" w:line="360" w:lineRule="auto"/>
              <w:rPr>
                <w:rFonts w:ascii="Times New Roman" w:eastAsia="Calibri" w:hAnsi="Times New Roman"/>
                <w:b/>
                <w:kern w:val="0"/>
                <w:sz w:val="24"/>
                <w:szCs w:val="24"/>
                <w:lang w:eastAsia="en-US"/>
              </w:rPr>
            </w:pPr>
            <w:r w:rsidRPr="00A10008">
              <w:rPr>
                <w:rFonts w:ascii="Times New Roman" w:eastAsia="Calibri" w:hAnsi="Times New Roman"/>
                <w:kern w:val="0"/>
                <w:sz w:val="24"/>
                <w:szCs w:val="24"/>
                <w:lang w:eastAsia="en-US"/>
              </w:rPr>
              <w:t>The machine, operational and fitting parameters for PF3 Plasma Focus machine.</w:t>
            </w:r>
          </w:p>
        </w:tc>
      </w:tr>
      <w:tr w:rsidR="00A10008" w:rsidRPr="00A10008" w:rsidTr="002C02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618" w:type="dxa"/>
            <w:gridSpan w:val="2"/>
          </w:tcPr>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Capacitance C</w:t>
            </w:r>
            <w:r w:rsidRPr="00A10008">
              <w:rPr>
                <w:rFonts w:ascii="Times New Roman" w:eastAsia="Calibri" w:hAnsi="Times New Roman"/>
                <w:kern w:val="0"/>
                <w:sz w:val="24"/>
                <w:szCs w:val="24"/>
                <w:vertAlign w:val="subscript"/>
                <w:lang w:eastAsia="en-US"/>
              </w:rPr>
              <w:t>0</w:t>
            </w:r>
            <w:r w:rsidRPr="00A10008">
              <w:rPr>
                <w:rFonts w:ascii="Times New Roman" w:eastAsia="Calibri" w:hAnsi="Times New Roman"/>
                <w:kern w:val="0"/>
                <w:sz w:val="24"/>
                <w:szCs w:val="24"/>
                <w:lang w:eastAsia="en-US"/>
              </w:rPr>
              <w:t xml:space="preserve"> (µF) = 9200</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Static inductance L</w:t>
            </w:r>
            <w:r w:rsidRPr="00A10008">
              <w:rPr>
                <w:rFonts w:ascii="Times New Roman" w:eastAsia="Calibri" w:hAnsi="Times New Roman"/>
                <w:kern w:val="0"/>
                <w:sz w:val="24"/>
                <w:szCs w:val="24"/>
                <w:vertAlign w:val="subscript"/>
                <w:lang w:eastAsia="en-US"/>
              </w:rPr>
              <w:t>0</w:t>
            </w:r>
            <w:r w:rsidRPr="00A10008">
              <w:rPr>
                <w:rFonts w:ascii="Times New Roman" w:eastAsia="Calibri" w:hAnsi="Times New Roman"/>
                <w:kern w:val="0"/>
                <w:sz w:val="24"/>
                <w:szCs w:val="24"/>
                <w:lang w:eastAsia="en-US"/>
              </w:rPr>
              <w:t xml:space="preserve"> (</w:t>
            </w:r>
            <w:proofErr w:type="spellStart"/>
            <w:r w:rsidRPr="00A10008">
              <w:rPr>
                <w:rFonts w:ascii="Times New Roman" w:eastAsia="Calibri" w:hAnsi="Times New Roman"/>
                <w:kern w:val="0"/>
                <w:sz w:val="24"/>
                <w:szCs w:val="24"/>
                <w:lang w:eastAsia="en-US"/>
              </w:rPr>
              <w:t>nH</w:t>
            </w:r>
            <w:proofErr w:type="spellEnd"/>
            <w:r w:rsidRPr="00A10008">
              <w:rPr>
                <w:rFonts w:ascii="Times New Roman" w:eastAsia="Calibri" w:hAnsi="Times New Roman"/>
                <w:kern w:val="0"/>
                <w:sz w:val="24"/>
                <w:szCs w:val="24"/>
                <w:lang w:eastAsia="en-US"/>
              </w:rPr>
              <w:t>) = 40</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Circuit resistance r</w:t>
            </w:r>
            <w:r w:rsidRPr="00A10008">
              <w:rPr>
                <w:rFonts w:ascii="Times New Roman" w:eastAsia="Calibri" w:hAnsi="Times New Roman"/>
                <w:kern w:val="0"/>
                <w:sz w:val="24"/>
                <w:szCs w:val="24"/>
                <w:vertAlign w:val="subscript"/>
                <w:lang w:eastAsia="en-US"/>
              </w:rPr>
              <w:t>0</w:t>
            </w:r>
            <w:r w:rsidRPr="00A10008">
              <w:rPr>
                <w:rFonts w:ascii="Times New Roman" w:eastAsia="Calibri" w:hAnsi="Times New Roman"/>
                <w:kern w:val="0"/>
                <w:sz w:val="24"/>
                <w:szCs w:val="24"/>
                <w:lang w:eastAsia="en-US"/>
              </w:rPr>
              <w:t xml:space="preserve"> (mΩ) = 1</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Cathode radius ‘b’ (cm) = 58</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Anode radius ‘a’ (cm) = 50</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Anode length ‘z</w:t>
            </w:r>
            <w:r w:rsidRPr="00A10008">
              <w:rPr>
                <w:rFonts w:ascii="Times New Roman" w:eastAsia="Calibri" w:hAnsi="Times New Roman"/>
                <w:kern w:val="0"/>
                <w:sz w:val="24"/>
                <w:szCs w:val="24"/>
                <w:vertAlign w:val="subscript"/>
                <w:lang w:eastAsia="en-US"/>
              </w:rPr>
              <w:t>0</w:t>
            </w:r>
            <w:r w:rsidRPr="00A10008">
              <w:rPr>
                <w:rFonts w:ascii="Times New Roman" w:eastAsia="Calibri" w:hAnsi="Times New Roman"/>
                <w:kern w:val="0"/>
                <w:sz w:val="24"/>
                <w:szCs w:val="24"/>
                <w:lang w:eastAsia="en-US"/>
              </w:rPr>
              <w:t>’ (cm) = 2</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Charging voltage V</w:t>
            </w:r>
            <w:r w:rsidRPr="00A10008">
              <w:rPr>
                <w:rFonts w:ascii="Times New Roman" w:eastAsia="Calibri" w:hAnsi="Times New Roman"/>
                <w:kern w:val="0"/>
                <w:sz w:val="24"/>
                <w:szCs w:val="24"/>
                <w:vertAlign w:val="subscript"/>
                <w:lang w:eastAsia="en-US"/>
              </w:rPr>
              <w:t>0</w:t>
            </w:r>
            <w:r w:rsidRPr="00A10008">
              <w:rPr>
                <w:rFonts w:ascii="Times New Roman" w:eastAsia="Calibri" w:hAnsi="Times New Roman"/>
                <w:kern w:val="0"/>
                <w:sz w:val="24"/>
                <w:szCs w:val="24"/>
                <w:lang w:eastAsia="en-US"/>
              </w:rPr>
              <w:t xml:space="preserve"> (kV) = 9</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Fill pressure P</w:t>
            </w:r>
            <w:r w:rsidRPr="00A10008">
              <w:rPr>
                <w:rFonts w:ascii="Times New Roman" w:eastAsia="Calibri" w:hAnsi="Times New Roman"/>
                <w:kern w:val="0"/>
                <w:sz w:val="24"/>
                <w:szCs w:val="24"/>
                <w:vertAlign w:val="subscript"/>
                <w:lang w:eastAsia="en-US"/>
              </w:rPr>
              <w:t>0</w:t>
            </w:r>
            <w:r w:rsidRPr="00A10008">
              <w:rPr>
                <w:rFonts w:ascii="Times New Roman" w:eastAsia="Calibri" w:hAnsi="Times New Roman"/>
                <w:kern w:val="0"/>
                <w:sz w:val="24"/>
                <w:szCs w:val="24"/>
                <w:lang w:eastAsia="en-US"/>
              </w:rPr>
              <w:t xml:space="preserve"> (</w:t>
            </w:r>
            <w:proofErr w:type="spellStart"/>
            <w:r w:rsidRPr="00A10008">
              <w:rPr>
                <w:rFonts w:ascii="Times New Roman" w:eastAsia="Calibri" w:hAnsi="Times New Roman"/>
                <w:kern w:val="0"/>
                <w:sz w:val="24"/>
                <w:szCs w:val="24"/>
                <w:lang w:eastAsia="en-US"/>
              </w:rPr>
              <w:t>Torr</w:t>
            </w:r>
            <w:proofErr w:type="spellEnd"/>
            <w:r w:rsidRPr="00A10008">
              <w:rPr>
                <w:rFonts w:ascii="Times New Roman" w:eastAsia="Calibri" w:hAnsi="Times New Roman"/>
                <w:kern w:val="0"/>
                <w:sz w:val="24"/>
                <w:szCs w:val="24"/>
                <w:lang w:eastAsia="en-US"/>
              </w:rPr>
              <w:t>) = 1.5</w:t>
            </w:r>
          </w:p>
        </w:tc>
        <w:tc>
          <w:tcPr>
            <w:tcW w:w="4761" w:type="dxa"/>
          </w:tcPr>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Fill gas (molecular weight) = 20</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Fill gas (atomic number) = 10</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Fill gas (atom) = 1</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The fitted model parameters are:</w:t>
            </w:r>
          </w:p>
          <w:p w:rsidR="00A10008" w:rsidRPr="00A10008" w:rsidRDefault="00A10008" w:rsidP="004D3A51">
            <w:pPr>
              <w:widowControl/>
              <w:autoSpaceDE w:val="0"/>
              <w:autoSpaceDN w:val="0"/>
              <w:adjustRightInd w:val="0"/>
              <w:spacing w:before="0" w:line="360" w:lineRule="auto"/>
              <w:rPr>
                <w:rFonts w:ascii="Times New Roman" w:eastAsia="TimesNewRomanPSMT" w:hAnsi="Times New Roman"/>
                <w:kern w:val="0"/>
                <w:sz w:val="24"/>
                <w:szCs w:val="24"/>
                <w:lang w:eastAsia="en-AU"/>
              </w:rPr>
            </w:pPr>
            <w:r w:rsidRPr="00A10008">
              <w:rPr>
                <w:rFonts w:ascii="Times New Roman" w:eastAsia="TimesNewRomanPSMT" w:hAnsi="Times New Roman"/>
                <w:kern w:val="0"/>
                <w:sz w:val="24"/>
                <w:szCs w:val="24"/>
                <w:lang w:eastAsia="en-AU"/>
              </w:rPr>
              <w:t xml:space="preserve">Axial phase mass factor, </w:t>
            </w:r>
            <w:proofErr w:type="spellStart"/>
            <w:r w:rsidRPr="00A10008">
              <w:rPr>
                <w:rFonts w:ascii="Times New Roman" w:eastAsia="TimesNewRomanPSMT" w:hAnsi="Times New Roman"/>
                <w:kern w:val="0"/>
                <w:sz w:val="24"/>
                <w:szCs w:val="24"/>
                <w:lang w:eastAsia="en-AU"/>
              </w:rPr>
              <w:t>f</w:t>
            </w:r>
            <w:r w:rsidRPr="00A10008">
              <w:rPr>
                <w:rFonts w:ascii="Times New Roman" w:eastAsia="TimesNewRomanPSMT" w:hAnsi="Times New Roman"/>
                <w:kern w:val="0"/>
                <w:sz w:val="24"/>
                <w:szCs w:val="24"/>
                <w:vertAlign w:val="subscript"/>
                <w:lang w:eastAsia="en-AU"/>
              </w:rPr>
              <w:t>m</w:t>
            </w:r>
            <w:proofErr w:type="spellEnd"/>
            <w:r w:rsidRPr="00A10008">
              <w:rPr>
                <w:rFonts w:ascii="Times New Roman" w:eastAsia="TimesNewRomanPSMT" w:hAnsi="Times New Roman"/>
                <w:kern w:val="0"/>
                <w:sz w:val="24"/>
                <w:szCs w:val="24"/>
                <w:lang w:eastAsia="en-AU"/>
              </w:rPr>
              <w:t xml:space="preserve"> = 0.025</w:t>
            </w:r>
          </w:p>
          <w:p w:rsidR="00A10008" w:rsidRPr="00A10008" w:rsidRDefault="00A10008" w:rsidP="004D3A51">
            <w:pPr>
              <w:widowControl/>
              <w:autoSpaceDE w:val="0"/>
              <w:autoSpaceDN w:val="0"/>
              <w:adjustRightInd w:val="0"/>
              <w:spacing w:before="0" w:line="360" w:lineRule="auto"/>
              <w:rPr>
                <w:rFonts w:ascii="Times New Roman" w:eastAsia="TimesNewRomanPSMT" w:hAnsi="Times New Roman"/>
                <w:kern w:val="0"/>
                <w:sz w:val="24"/>
                <w:szCs w:val="24"/>
                <w:lang w:eastAsia="en-AU"/>
              </w:rPr>
            </w:pPr>
            <w:r w:rsidRPr="00A10008">
              <w:rPr>
                <w:rFonts w:ascii="Times New Roman" w:eastAsia="TimesNewRomanPSMT" w:hAnsi="Times New Roman"/>
                <w:kern w:val="0"/>
                <w:sz w:val="24"/>
                <w:szCs w:val="24"/>
                <w:lang w:eastAsia="en-AU"/>
              </w:rPr>
              <w:t>Axial phase current factor, f</w:t>
            </w:r>
            <w:r w:rsidRPr="00A10008">
              <w:rPr>
                <w:rFonts w:ascii="Times New Roman" w:eastAsia="TimesNewRomanPSMT" w:hAnsi="Times New Roman"/>
                <w:kern w:val="0"/>
                <w:sz w:val="24"/>
                <w:szCs w:val="24"/>
                <w:vertAlign w:val="subscript"/>
                <w:lang w:eastAsia="en-AU"/>
              </w:rPr>
              <w:t>c</w:t>
            </w:r>
            <w:r w:rsidRPr="00A10008">
              <w:rPr>
                <w:rFonts w:ascii="Times New Roman" w:eastAsia="TimesNewRomanPSMT" w:hAnsi="Times New Roman"/>
                <w:kern w:val="0"/>
                <w:sz w:val="24"/>
                <w:szCs w:val="24"/>
                <w:lang w:eastAsia="en-AU"/>
              </w:rPr>
              <w:t xml:space="preserve"> = 0.7</w:t>
            </w:r>
          </w:p>
          <w:p w:rsidR="00A10008" w:rsidRPr="00A10008" w:rsidRDefault="00A10008" w:rsidP="004D3A51">
            <w:pPr>
              <w:widowControl/>
              <w:autoSpaceDE w:val="0"/>
              <w:autoSpaceDN w:val="0"/>
              <w:adjustRightInd w:val="0"/>
              <w:spacing w:before="0" w:line="360" w:lineRule="auto"/>
              <w:rPr>
                <w:rFonts w:ascii="Times New Roman" w:eastAsia="TimesNewRomanPSMT" w:hAnsi="Times New Roman"/>
                <w:kern w:val="0"/>
                <w:sz w:val="24"/>
                <w:szCs w:val="24"/>
                <w:lang w:eastAsia="en-AU"/>
              </w:rPr>
            </w:pPr>
            <w:r w:rsidRPr="00A10008">
              <w:rPr>
                <w:rFonts w:ascii="Times New Roman" w:eastAsia="TimesNewRomanPSMT" w:hAnsi="Times New Roman"/>
                <w:kern w:val="0"/>
                <w:sz w:val="24"/>
                <w:szCs w:val="24"/>
                <w:lang w:eastAsia="en-AU"/>
              </w:rPr>
              <w:t xml:space="preserve">Radial phase mass factor, </w:t>
            </w:r>
            <w:proofErr w:type="spellStart"/>
            <w:r w:rsidRPr="00A10008">
              <w:rPr>
                <w:rFonts w:ascii="Times New Roman" w:eastAsia="TimesNewRomanPSMT" w:hAnsi="Times New Roman"/>
                <w:kern w:val="0"/>
                <w:sz w:val="24"/>
                <w:szCs w:val="24"/>
                <w:lang w:eastAsia="en-AU"/>
              </w:rPr>
              <w:t>f</w:t>
            </w:r>
            <w:r w:rsidRPr="00A10008">
              <w:rPr>
                <w:rFonts w:ascii="Times New Roman" w:eastAsia="TimesNewRomanPSMT" w:hAnsi="Times New Roman"/>
                <w:kern w:val="0"/>
                <w:sz w:val="24"/>
                <w:szCs w:val="24"/>
                <w:vertAlign w:val="subscript"/>
                <w:lang w:eastAsia="en-AU"/>
              </w:rPr>
              <w:t>mr</w:t>
            </w:r>
            <w:proofErr w:type="spellEnd"/>
            <w:r w:rsidRPr="00A10008">
              <w:rPr>
                <w:rFonts w:ascii="Times New Roman" w:eastAsia="TimesNewRomanPSMT" w:hAnsi="Times New Roman"/>
                <w:kern w:val="0"/>
                <w:sz w:val="24"/>
                <w:szCs w:val="24"/>
                <w:lang w:eastAsia="en-AU"/>
              </w:rPr>
              <w:t xml:space="preserve"> = 0.03</w:t>
            </w:r>
          </w:p>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TimesNewRomanPSMT" w:hAnsi="Times New Roman"/>
                <w:kern w:val="0"/>
                <w:sz w:val="24"/>
                <w:szCs w:val="24"/>
                <w:lang w:eastAsia="en-AU"/>
              </w:rPr>
              <w:t xml:space="preserve">Radial phase current factor, </w:t>
            </w:r>
            <w:proofErr w:type="spellStart"/>
            <w:r w:rsidRPr="00A10008">
              <w:rPr>
                <w:rFonts w:ascii="Times New Roman" w:eastAsia="TimesNewRomanPSMT" w:hAnsi="Times New Roman"/>
                <w:kern w:val="0"/>
                <w:sz w:val="24"/>
                <w:szCs w:val="24"/>
                <w:lang w:eastAsia="en-AU"/>
              </w:rPr>
              <w:t>f</w:t>
            </w:r>
            <w:r w:rsidRPr="00A10008">
              <w:rPr>
                <w:rFonts w:ascii="Times New Roman" w:eastAsia="TimesNewRomanPSMT" w:hAnsi="Times New Roman"/>
                <w:kern w:val="0"/>
                <w:sz w:val="24"/>
                <w:szCs w:val="24"/>
                <w:vertAlign w:val="subscript"/>
                <w:lang w:eastAsia="en-AU"/>
              </w:rPr>
              <w:t>cr</w:t>
            </w:r>
            <w:proofErr w:type="spellEnd"/>
            <w:r w:rsidRPr="00A10008">
              <w:rPr>
                <w:rFonts w:ascii="Times New Roman" w:eastAsia="TimesNewRomanPSMT" w:hAnsi="Times New Roman"/>
                <w:kern w:val="0"/>
                <w:sz w:val="24"/>
                <w:szCs w:val="24"/>
                <w:lang w:eastAsia="en-AU"/>
              </w:rPr>
              <w:t xml:space="preserve"> = 0.5</w:t>
            </w:r>
          </w:p>
        </w:tc>
      </w:tr>
    </w:tbl>
    <w:p w:rsidR="00A10008" w:rsidRPr="00A10008" w:rsidRDefault="00A10008"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A10008" w:rsidRPr="00A10008" w:rsidRDefault="00A10008" w:rsidP="004D3A51">
      <w:pPr>
        <w:widowControl/>
        <w:autoSpaceDE w:val="0"/>
        <w:autoSpaceDN w:val="0"/>
        <w:adjustRightInd w:val="0"/>
        <w:spacing w:before="0" w:line="360" w:lineRule="auto"/>
        <w:jc w:val="center"/>
        <w:rPr>
          <w:rFonts w:ascii="Times New Roman" w:eastAsia="Calibri" w:hAnsi="Times New Roman" w:cs="Times New Roman"/>
          <w:noProof/>
          <w:kern w:val="0"/>
          <w:sz w:val="24"/>
          <w:szCs w:val="24"/>
          <w:lang w:val="en-AU" w:eastAsia="en-AU"/>
        </w:rPr>
      </w:pPr>
      <w:r w:rsidRPr="00A10008">
        <w:rPr>
          <w:rFonts w:ascii="Times New Roman" w:eastAsia="Calibri" w:hAnsi="Times New Roman" w:cs="Times New Roman"/>
          <w:noProof/>
          <w:kern w:val="0"/>
          <w:sz w:val="24"/>
          <w:szCs w:val="24"/>
          <w:lang w:eastAsia="en-US"/>
        </w:rPr>
        <w:drawing>
          <wp:inline distT="0" distB="0" distL="0" distR="0" wp14:anchorId="05DB05BF" wp14:editId="3E7827E9">
            <wp:extent cx="4086225" cy="3086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3086100"/>
                    </a:xfrm>
                    <a:prstGeom prst="rect">
                      <a:avLst/>
                    </a:prstGeom>
                    <a:noFill/>
                    <a:ln>
                      <a:noFill/>
                    </a:ln>
                  </pic:spPr>
                </pic:pic>
              </a:graphicData>
            </a:graphic>
          </wp:inline>
        </w:drawing>
      </w:r>
    </w:p>
    <w:tbl>
      <w:tblPr>
        <w:tblStyle w:val="TableGrid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6285"/>
      </w:tblGrid>
      <w:tr w:rsidR="00A10008" w:rsidRPr="00A10008" w:rsidTr="002C0298">
        <w:tc>
          <w:tcPr>
            <w:tcW w:w="1368" w:type="dxa"/>
          </w:tcPr>
          <w:p w:rsidR="00A10008" w:rsidRPr="00DE1884" w:rsidRDefault="00927273" w:rsidP="004D3A51">
            <w:pPr>
              <w:widowControl/>
              <w:autoSpaceDE w:val="0"/>
              <w:autoSpaceDN w:val="0"/>
              <w:adjustRightInd w:val="0"/>
              <w:spacing w:before="0" w:line="360" w:lineRule="auto"/>
              <w:rPr>
                <w:rFonts w:ascii="Times New Roman" w:eastAsia="Calibri" w:hAnsi="Times New Roman"/>
                <w:kern w:val="0"/>
                <w:sz w:val="24"/>
                <w:szCs w:val="24"/>
                <w:highlight w:val="yellow"/>
                <w:lang w:eastAsia="en-US"/>
              </w:rPr>
            </w:pPr>
            <w:r w:rsidRPr="00927273">
              <w:rPr>
                <w:rFonts w:ascii="Times New Roman" w:eastAsia="Calibri" w:hAnsi="Times New Roman"/>
                <w:kern w:val="0"/>
                <w:sz w:val="24"/>
                <w:szCs w:val="24"/>
                <w:lang w:eastAsia="en-US"/>
              </w:rPr>
              <w:t>Figure 5</w:t>
            </w:r>
            <w:r w:rsidR="00A10008" w:rsidRPr="00927273">
              <w:rPr>
                <w:rFonts w:ascii="Times New Roman" w:eastAsia="Calibri" w:hAnsi="Times New Roman"/>
                <w:kern w:val="0"/>
                <w:sz w:val="24"/>
                <w:szCs w:val="24"/>
                <w:lang w:eastAsia="en-US"/>
              </w:rPr>
              <w:t xml:space="preserve">   </w:t>
            </w:r>
            <w:r w:rsidR="00A10008" w:rsidRPr="00927273">
              <w:rPr>
                <w:rFonts w:ascii="Times New Roman" w:eastAsia="Calibri" w:hAnsi="Times New Roman"/>
                <w:kern w:val="0"/>
                <w:sz w:val="24"/>
                <w:szCs w:val="24"/>
                <w:lang w:eastAsia="en-US"/>
              </w:rPr>
              <w:tab/>
            </w:r>
          </w:p>
        </w:tc>
        <w:tc>
          <w:tcPr>
            <w:tcW w:w="7011" w:type="dxa"/>
          </w:tcPr>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t xml:space="preserve">Measured current waveform of </w:t>
            </w:r>
            <w:proofErr w:type="spellStart"/>
            <w:r w:rsidRPr="00A10008">
              <w:rPr>
                <w:rFonts w:ascii="Times New Roman" w:eastAsia="Calibri" w:hAnsi="Times New Roman"/>
                <w:kern w:val="0"/>
                <w:sz w:val="24"/>
                <w:szCs w:val="24"/>
                <w:lang w:eastAsia="en-US"/>
              </w:rPr>
              <w:t>Filippov</w:t>
            </w:r>
            <w:proofErr w:type="spellEnd"/>
            <w:r w:rsidRPr="00A10008">
              <w:rPr>
                <w:rFonts w:ascii="Times New Roman" w:eastAsia="Calibri" w:hAnsi="Times New Roman"/>
                <w:kern w:val="0"/>
                <w:sz w:val="24"/>
                <w:szCs w:val="24"/>
                <w:lang w:eastAsia="en-US"/>
              </w:rPr>
              <w:t xml:space="preserve"> PF3 Plasma Focus at 9 kV, 1.5 </w:t>
            </w:r>
            <w:proofErr w:type="spellStart"/>
            <w:r w:rsidRPr="00A10008">
              <w:rPr>
                <w:rFonts w:ascii="Times New Roman" w:eastAsia="Calibri" w:hAnsi="Times New Roman"/>
                <w:kern w:val="0"/>
                <w:sz w:val="24"/>
                <w:szCs w:val="24"/>
                <w:lang w:eastAsia="en-US"/>
              </w:rPr>
              <w:t>Torr</w:t>
            </w:r>
            <w:proofErr w:type="spellEnd"/>
            <w:r w:rsidRPr="00A10008">
              <w:rPr>
                <w:rFonts w:ascii="Times New Roman" w:eastAsia="Calibri" w:hAnsi="Times New Roman"/>
                <w:kern w:val="0"/>
                <w:sz w:val="24"/>
                <w:szCs w:val="24"/>
                <w:lang w:eastAsia="en-US"/>
              </w:rPr>
              <w:t xml:space="preserve"> neon gas compared with Lee Model 5-phase code computed current waveform. </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tblGrid>
      <w:tr w:rsidR="00A10008" w:rsidRPr="00A10008" w:rsidTr="002C0298">
        <w:tc>
          <w:tcPr>
            <w:tcW w:w="8379" w:type="dxa"/>
          </w:tcPr>
          <w:p w:rsidR="00A10008" w:rsidRPr="00A10008"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A10008">
              <w:rPr>
                <w:rFonts w:ascii="Times New Roman" w:eastAsia="Calibri" w:hAnsi="Times New Roman"/>
                <w:kern w:val="0"/>
                <w:sz w:val="24"/>
                <w:szCs w:val="24"/>
                <w:lang w:eastAsia="en-US"/>
              </w:rPr>
              <w:lastRenderedPageBreak/>
              <w:t xml:space="preserve">Note: The digital waveform for shot 4102 was obtained from </w:t>
            </w:r>
            <w:proofErr w:type="spellStart"/>
            <w:r w:rsidRPr="00A10008">
              <w:rPr>
                <w:rFonts w:ascii="Times New Roman" w:eastAsia="Calibri" w:hAnsi="Times New Roman"/>
                <w:kern w:val="0"/>
                <w:sz w:val="24"/>
                <w:szCs w:val="24"/>
                <w:lang w:eastAsia="en-US"/>
              </w:rPr>
              <w:t>Mitrofanov</w:t>
            </w:r>
            <w:proofErr w:type="spellEnd"/>
            <w:r w:rsidRPr="00A10008">
              <w:rPr>
                <w:rFonts w:ascii="Times New Roman" w:eastAsia="Calibri" w:hAnsi="Times New Roman"/>
                <w:kern w:val="0"/>
                <w:sz w:val="24"/>
                <w:szCs w:val="24"/>
                <w:lang w:eastAsia="en-US"/>
              </w:rPr>
              <w:t xml:space="preserve"> Konstantin and Krause </w:t>
            </w:r>
            <w:proofErr w:type="spellStart"/>
            <w:r w:rsidRPr="00A10008">
              <w:rPr>
                <w:rFonts w:ascii="Times New Roman" w:eastAsia="Calibri" w:hAnsi="Times New Roman"/>
                <w:kern w:val="0"/>
                <w:sz w:val="24"/>
                <w:szCs w:val="24"/>
                <w:lang w:eastAsia="en-US"/>
              </w:rPr>
              <w:t>Slava</w:t>
            </w:r>
            <w:proofErr w:type="spellEnd"/>
            <w:r w:rsidRPr="00A10008">
              <w:rPr>
                <w:rFonts w:ascii="Times New Roman" w:eastAsia="Calibri" w:hAnsi="Times New Roman"/>
                <w:kern w:val="0"/>
                <w:sz w:val="24"/>
                <w:szCs w:val="24"/>
                <w:lang w:eastAsia="en-US"/>
              </w:rPr>
              <w:t xml:space="preserve"> on 3/5/2011 who are the authors of </w:t>
            </w:r>
            <w:r w:rsidRPr="00927273">
              <w:rPr>
                <w:rFonts w:ascii="Times New Roman" w:eastAsia="Calibri" w:hAnsi="Times New Roman"/>
                <w:kern w:val="0"/>
                <w:sz w:val="24"/>
                <w:szCs w:val="24"/>
                <w:lang w:eastAsia="en-US"/>
              </w:rPr>
              <w:t xml:space="preserve">reference </w:t>
            </w:r>
            <w:r w:rsidR="002D5F19" w:rsidRPr="002D5F19">
              <w:rPr>
                <w:rFonts w:ascii="Times New Roman" w:eastAsia="Calibri" w:hAnsi="Times New Roman"/>
                <w:kern w:val="0"/>
                <w:sz w:val="24"/>
                <w:szCs w:val="24"/>
                <w:lang w:val="en-US" w:eastAsia="en-US"/>
              </w:rPr>
              <w:t xml:space="preserve">(V I </w:t>
            </w:r>
            <w:proofErr w:type="spellStart"/>
            <w:r w:rsidR="002D5F19" w:rsidRPr="002D5F19">
              <w:rPr>
                <w:rFonts w:ascii="Times New Roman" w:eastAsia="Calibri" w:hAnsi="Times New Roman"/>
                <w:kern w:val="0"/>
                <w:sz w:val="24"/>
                <w:szCs w:val="24"/>
                <w:lang w:val="en-US" w:eastAsia="en-US"/>
              </w:rPr>
              <w:t>Krauz</w:t>
            </w:r>
            <w:proofErr w:type="spellEnd"/>
            <w:r w:rsidR="002D5F19" w:rsidRPr="002D5F19">
              <w:rPr>
                <w:rFonts w:ascii="Times New Roman" w:eastAsia="Calibri" w:hAnsi="Times New Roman"/>
                <w:kern w:val="0"/>
                <w:sz w:val="24"/>
                <w:szCs w:val="24"/>
                <w:lang w:val="en-US" w:eastAsia="en-US"/>
              </w:rPr>
              <w:t xml:space="preserve"> 2010)</w:t>
            </w:r>
            <w:r w:rsidR="002D5F19">
              <w:rPr>
                <w:rFonts w:ascii="Times New Roman" w:eastAsia="Calibri" w:hAnsi="Times New Roman"/>
                <w:kern w:val="0"/>
                <w:sz w:val="24"/>
                <w:szCs w:val="24"/>
                <w:lang w:val="en-US" w:eastAsia="en-US"/>
              </w:rPr>
              <w:t>.</w:t>
            </w:r>
          </w:p>
        </w:tc>
      </w:tr>
    </w:tbl>
    <w:p w:rsidR="00A10008" w:rsidRPr="00A10008" w:rsidRDefault="00A10008"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A10008" w:rsidRDefault="00A10008"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A10008">
        <w:rPr>
          <w:rFonts w:ascii="Times New Roman" w:eastAsia="Calibri" w:hAnsi="Times New Roman" w:cs="Times New Roman"/>
          <w:kern w:val="0"/>
          <w:sz w:val="24"/>
          <w:szCs w:val="24"/>
          <w:lang w:eastAsia="en-US"/>
        </w:rPr>
        <w:t xml:space="preserve">From </w:t>
      </w:r>
      <w:r w:rsidR="00927273" w:rsidRPr="00927273">
        <w:rPr>
          <w:rFonts w:ascii="Times New Roman" w:eastAsia="Calibri" w:hAnsi="Times New Roman" w:cs="Times New Roman"/>
          <w:kern w:val="0"/>
          <w:sz w:val="24"/>
          <w:szCs w:val="24"/>
          <w:lang w:eastAsia="en-US"/>
        </w:rPr>
        <w:t>Figure 5</w:t>
      </w:r>
      <w:r w:rsidR="008811F5">
        <w:rPr>
          <w:rFonts w:ascii="Times New Roman" w:eastAsia="Calibri" w:hAnsi="Times New Roman" w:cs="Times New Roman"/>
          <w:kern w:val="0"/>
          <w:sz w:val="24"/>
          <w:szCs w:val="24"/>
          <w:lang w:eastAsia="en-US"/>
        </w:rPr>
        <w:t>, it can be</w:t>
      </w:r>
      <w:r w:rsidRPr="00A10008">
        <w:rPr>
          <w:rFonts w:ascii="Times New Roman" w:eastAsia="Calibri" w:hAnsi="Times New Roman" w:cs="Times New Roman"/>
          <w:kern w:val="0"/>
          <w:sz w:val="24"/>
          <w:szCs w:val="24"/>
          <w:lang w:eastAsia="en-US"/>
        </w:rPr>
        <w:t xml:space="preserve"> notice</w:t>
      </w:r>
      <w:r w:rsidR="0002741E">
        <w:rPr>
          <w:rFonts w:ascii="Times New Roman" w:eastAsia="Calibri" w:hAnsi="Times New Roman" w:cs="Times New Roman"/>
          <w:kern w:val="0"/>
          <w:sz w:val="24"/>
          <w:szCs w:val="24"/>
          <w:lang w:eastAsia="en-US"/>
        </w:rPr>
        <w:t>d</w:t>
      </w:r>
      <w:r w:rsidRPr="00A10008">
        <w:rPr>
          <w:rFonts w:ascii="Times New Roman" w:eastAsia="Calibri" w:hAnsi="Times New Roman" w:cs="Times New Roman"/>
          <w:kern w:val="0"/>
          <w:sz w:val="24"/>
          <w:szCs w:val="24"/>
          <w:lang w:eastAsia="en-US"/>
        </w:rPr>
        <w:t xml:space="preserve"> that</w:t>
      </w:r>
      <w:r w:rsidR="00E4574D">
        <w:rPr>
          <w:rFonts w:ascii="Times New Roman" w:eastAsia="Calibri" w:hAnsi="Times New Roman" w:cs="Times New Roman"/>
          <w:kern w:val="0"/>
          <w:sz w:val="24"/>
          <w:szCs w:val="24"/>
          <w:lang w:eastAsia="en-US"/>
        </w:rPr>
        <w:t xml:space="preserve"> the ‘axial’ phase could be</w:t>
      </w:r>
      <w:r w:rsidRPr="00A10008">
        <w:rPr>
          <w:rFonts w:ascii="Times New Roman" w:eastAsia="Calibri" w:hAnsi="Times New Roman" w:cs="Times New Roman"/>
          <w:kern w:val="0"/>
          <w:sz w:val="24"/>
          <w:szCs w:val="24"/>
          <w:lang w:eastAsia="en-US"/>
        </w:rPr>
        <w:t xml:space="preserve"> fitted rea</w:t>
      </w:r>
      <w:r w:rsidR="008811F5">
        <w:rPr>
          <w:rFonts w:ascii="Times New Roman" w:eastAsia="Calibri" w:hAnsi="Times New Roman" w:cs="Times New Roman"/>
          <w:kern w:val="0"/>
          <w:sz w:val="24"/>
          <w:szCs w:val="24"/>
          <w:lang w:eastAsia="en-US"/>
        </w:rPr>
        <w:t>sonably well. The radial phase wa</w:t>
      </w:r>
      <w:r w:rsidRPr="00A10008">
        <w:rPr>
          <w:rFonts w:ascii="Times New Roman" w:eastAsia="Calibri" w:hAnsi="Times New Roman" w:cs="Times New Roman"/>
          <w:kern w:val="0"/>
          <w:sz w:val="24"/>
          <w:szCs w:val="24"/>
          <w:lang w:eastAsia="en-US"/>
        </w:rPr>
        <w:t xml:space="preserve">s also very well fitted up to 9.6 </w:t>
      </w:r>
      <w:r w:rsidR="008811F5">
        <w:rPr>
          <w:rFonts w:ascii="Times New Roman" w:eastAsia="Calibri" w:hAnsi="Times New Roman" w:cs="Times New Roman"/>
          <w:kern w:val="0"/>
          <w:sz w:val="24"/>
          <w:szCs w:val="24"/>
          <w:lang w:eastAsia="en-US"/>
        </w:rPr>
        <w:t>µs (when the shock-piston slug wa</w:t>
      </w:r>
      <w:r w:rsidRPr="00A10008">
        <w:rPr>
          <w:rFonts w:ascii="Times New Roman" w:eastAsia="Calibri" w:hAnsi="Times New Roman" w:cs="Times New Roman"/>
          <w:kern w:val="0"/>
          <w:sz w:val="24"/>
          <w:szCs w:val="24"/>
          <w:lang w:eastAsia="en-US"/>
        </w:rPr>
        <w:t xml:space="preserve">s at 36 cm in its inward radial motion)- see attached </w:t>
      </w:r>
      <w:r w:rsidR="00927273" w:rsidRPr="00927273">
        <w:rPr>
          <w:rFonts w:ascii="Times New Roman" w:eastAsia="Calibri" w:hAnsi="Times New Roman" w:cs="Times New Roman"/>
          <w:kern w:val="0"/>
          <w:sz w:val="24"/>
          <w:szCs w:val="24"/>
          <w:lang w:eastAsia="en-US"/>
        </w:rPr>
        <w:t>Figure 6</w:t>
      </w:r>
      <w:r w:rsidRPr="00927273">
        <w:rPr>
          <w:rFonts w:ascii="Times New Roman" w:eastAsia="Calibri" w:hAnsi="Times New Roman" w:cs="Times New Roman"/>
          <w:kern w:val="0"/>
          <w:sz w:val="24"/>
          <w:szCs w:val="24"/>
          <w:lang w:eastAsia="en-US"/>
        </w:rPr>
        <w:t xml:space="preserve"> (below);</w:t>
      </w:r>
      <w:r w:rsidRPr="00A10008">
        <w:rPr>
          <w:rFonts w:ascii="Times New Roman" w:eastAsia="Calibri" w:hAnsi="Times New Roman" w:cs="Times New Roman"/>
          <w:kern w:val="0"/>
          <w:sz w:val="24"/>
          <w:szCs w:val="24"/>
          <w:lang w:eastAsia="en-US"/>
        </w:rPr>
        <w:t xml:space="preserve"> the timing and position are worked out from Figure </w:t>
      </w:r>
      <w:r w:rsidR="00927273">
        <w:rPr>
          <w:rFonts w:ascii="Times New Roman" w:eastAsia="Calibri" w:hAnsi="Times New Roman" w:cs="Times New Roman"/>
          <w:kern w:val="0"/>
          <w:sz w:val="24"/>
          <w:szCs w:val="24"/>
          <w:lang w:eastAsia="en-US"/>
        </w:rPr>
        <w:t>5</w:t>
      </w:r>
      <w:r w:rsidRPr="00A10008">
        <w:rPr>
          <w:rFonts w:ascii="Times New Roman" w:eastAsia="Calibri" w:hAnsi="Times New Roman" w:cs="Times New Roman"/>
          <w:kern w:val="0"/>
          <w:sz w:val="24"/>
          <w:szCs w:val="24"/>
          <w:lang w:eastAsia="en-US"/>
        </w:rPr>
        <w:t xml:space="preserve"> from the time o</w:t>
      </w:r>
      <w:r w:rsidR="003D3ADB">
        <w:rPr>
          <w:rFonts w:ascii="Times New Roman" w:eastAsia="Calibri" w:hAnsi="Times New Roman" w:cs="Times New Roman"/>
          <w:kern w:val="0"/>
          <w:sz w:val="24"/>
          <w:szCs w:val="24"/>
          <w:lang w:eastAsia="en-US"/>
        </w:rPr>
        <w:t>f the start of the radial phase.</w:t>
      </w:r>
    </w:p>
    <w:p w:rsidR="00BD6719" w:rsidRPr="00A10008" w:rsidRDefault="00BD6719"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A10008" w:rsidRDefault="004379BE"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T</w:t>
      </w:r>
      <w:r w:rsidR="00A10008" w:rsidRPr="00A10008">
        <w:rPr>
          <w:rFonts w:ascii="Times New Roman" w:eastAsia="Calibri" w:hAnsi="Times New Roman" w:cs="Times New Roman"/>
          <w:kern w:val="0"/>
          <w:sz w:val="24"/>
          <w:szCs w:val="24"/>
          <w:lang w:eastAsia="en-US"/>
        </w:rPr>
        <w:t>he results of the fitting</w:t>
      </w:r>
      <w:r>
        <w:rPr>
          <w:rFonts w:ascii="Times New Roman" w:eastAsia="Calibri" w:hAnsi="Times New Roman" w:cs="Times New Roman"/>
          <w:kern w:val="0"/>
          <w:sz w:val="24"/>
          <w:szCs w:val="24"/>
          <w:lang w:eastAsia="en-US"/>
        </w:rPr>
        <w:t xml:space="preserve"> revealed that t</w:t>
      </w:r>
      <w:r w:rsidR="00A10008" w:rsidRPr="00A10008">
        <w:rPr>
          <w:rFonts w:ascii="Times New Roman" w:eastAsia="Calibri" w:hAnsi="Times New Roman" w:cs="Times New Roman"/>
          <w:kern w:val="0"/>
          <w:sz w:val="24"/>
          <w:szCs w:val="24"/>
          <w:lang w:eastAsia="en-US"/>
        </w:rPr>
        <w:t xml:space="preserve">he </w:t>
      </w:r>
      <w:proofErr w:type="spellStart"/>
      <w:r w:rsidR="00A10008" w:rsidRPr="00A10008">
        <w:rPr>
          <w:rFonts w:ascii="Times New Roman" w:eastAsia="Calibri" w:hAnsi="Times New Roman" w:cs="Times New Roman"/>
          <w:kern w:val="0"/>
          <w:sz w:val="24"/>
          <w:szCs w:val="24"/>
          <w:lang w:eastAsia="en-US"/>
        </w:rPr>
        <w:t>Filippov</w:t>
      </w:r>
      <w:proofErr w:type="spellEnd"/>
      <w:r w:rsidR="00A10008" w:rsidRPr="00A10008">
        <w:rPr>
          <w:rFonts w:ascii="Times New Roman" w:eastAsia="Calibri" w:hAnsi="Times New Roman" w:cs="Times New Roman"/>
          <w:kern w:val="0"/>
          <w:sz w:val="24"/>
          <w:szCs w:val="24"/>
          <w:lang w:eastAsia="en-US"/>
        </w:rPr>
        <w:t xml:space="preserve"> PF3 can be fitted by the Lee Model 5-phase code by varying </w:t>
      </w:r>
      <w:proofErr w:type="spellStart"/>
      <w:r w:rsidR="00A10008" w:rsidRPr="00A10008">
        <w:rPr>
          <w:rFonts w:ascii="Times New Roman" w:eastAsia="Calibri" w:hAnsi="Times New Roman" w:cs="Times New Roman"/>
          <w:kern w:val="0"/>
          <w:sz w:val="24"/>
          <w:szCs w:val="24"/>
          <w:lang w:eastAsia="en-US"/>
        </w:rPr>
        <w:t>f</w:t>
      </w:r>
      <w:r w:rsidR="00A10008" w:rsidRPr="00A10008">
        <w:rPr>
          <w:rFonts w:ascii="Times New Roman" w:eastAsia="Calibri" w:hAnsi="Times New Roman" w:cs="Times New Roman"/>
          <w:kern w:val="0"/>
          <w:sz w:val="24"/>
          <w:szCs w:val="24"/>
          <w:vertAlign w:val="subscript"/>
          <w:lang w:eastAsia="en-US"/>
        </w:rPr>
        <w:t>m</w:t>
      </w:r>
      <w:proofErr w:type="spellEnd"/>
      <w:r w:rsidR="00A10008" w:rsidRPr="00A10008">
        <w:rPr>
          <w:rFonts w:ascii="Times New Roman" w:eastAsia="Calibri" w:hAnsi="Times New Roman" w:cs="Times New Roman"/>
          <w:kern w:val="0"/>
          <w:sz w:val="24"/>
          <w:szCs w:val="24"/>
          <w:lang w:eastAsia="en-US"/>
        </w:rPr>
        <w:t xml:space="preserve"> and f</w:t>
      </w:r>
      <w:r w:rsidR="00A10008" w:rsidRPr="00A10008">
        <w:rPr>
          <w:rFonts w:ascii="Times New Roman" w:eastAsia="Calibri" w:hAnsi="Times New Roman" w:cs="Times New Roman"/>
          <w:kern w:val="0"/>
          <w:sz w:val="24"/>
          <w:szCs w:val="24"/>
          <w:vertAlign w:val="subscript"/>
          <w:lang w:eastAsia="en-US"/>
        </w:rPr>
        <w:t>c</w:t>
      </w:r>
      <w:r w:rsidR="00A10008" w:rsidRPr="00A10008">
        <w:rPr>
          <w:rFonts w:ascii="Times New Roman" w:eastAsia="Calibri" w:hAnsi="Times New Roman" w:cs="Times New Roman"/>
          <w:kern w:val="0"/>
          <w:sz w:val="24"/>
          <w:szCs w:val="24"/>
          <w:lang w:eastAsia="en-US"/>
        </w:rPr>
        <w:t xml:space="preserve"> for its very short ‘axial’ phase and by varying </w:t>
      </w:r>
      <w:proofErr w:type="spellStart"/>
      <w:r w:rsidR="00A10008" w:rsidRPr="00A10008">
        <w:rPr>
          <w:rFonts w:ascii="Times New Roman" w:eastAsia="Calibri" w:hAnsi="Times New Roman" w:cs="Times New Roman"/>
          <w:kern w:val="0"/>
          <w:sz w:val="24"/>
          <w:szCs w:val="24"/>
          <w:lang w:eastAsia="en-US"/>
        </w:rPr>
        <w:t>f</w:t>
      </w:r>
      <w:r w:rsidR="00A10008" w:rsidRPr="00A10008">
        <w:rPr>
          <w:rFonts w:ascii="Times New Roman" w:eastAsia="Calibri" w:hAnsi="Times New Roman" w:cs="Times New Roman"/>
          <w:kern w:val="0"/>
          <w:sz w:val="24"/>
          <w:szCs w:val="24"/>
          <w:vertAlign w:val="subscript"/>
          <w:lang w:eastAsia="en-US"/>
        </w:rPr>
        <w:t>mr</w:t>
      </w:r>
      <w:proofErr w:type="spellEnd"/>
      <w:r w:rsidR="00A10008" w:rsidRPr="00A10008">
        <w:rPr>
          <w:rFonts w:ascii="Times New Roman" w:eastAsia="Calibri" w:hAnsi="Times New Roman" w:cs="Times New Roman"/>
          <w:kern w:val="0"/>
          <w:sz w:val="24"/>
          <w:szCs w:val="24"/>
          <w:lang w:eastAsia="en-US"/>
        </w:rPr>
        <w:t xml:space="preserve"> and </w:t>
      </w:r>
      <w:proofErr w:type="spellStart"/>
      <w:r w:rsidR="00A10008" w:rsidRPr="00A10008">
        <w:rPr>
          <w:rFonts w:ascii="Times New Roman" w:eastAsia="Calibri" w:hAnsi="Times New Roman" w:cs="Times New Roman"/>
          <w:kern w:val="0"/>
          <w:sz w:val="24"/>
          <w:szCs w:val="24"/>
          <w:lang w:eastAsia="en-US"/>
        </w:rPr>
        <w:t>f</w:t>
      </w:r>
      <w:r w:rsidR="00A10008" w:rsidRPr="00A10008">
        <w:rPr>
          <w:rFonts w:ascii="Times New Roman" w:eastAsia="Calibri" w:hAnsi="Times New Roman" w:cs="Times New Roman"/>
          <w:kern w:val="0"/>
          <w:sz w:val="24"/>
          <w:szCs w:val="24"/>
          <w:vertAlign w:val="subscript"/>
          <w:lang w:eastAsia="en-US"/>
        </w:rPr>
        <w:t>cr</w:t>
      </w:r>
      <w:proofErr w:type="spellEnd"/>
      <w:r w:rsidR="00A10008" w:rsidRPr="00A10008">
        <w:rPr>
          <w:rFonts w:ascii="Times New Roman" w:eastAsia="Calibri" w:hAnsi="Times New Roman" w:cs="Times New Roman"/>
          <w:kern w:val="0"/>
          <w:sz w:val="24"/>
          <w:szCs w:val="24"/>
          <w:lang w:eastAsia="en-US"/>
        </w:rPr>
        <w:t xml:space="preserve"> in its radial phase from 50 cm to 36 cm. Beyond that the Lee Model code assumes a well-defined slug motion (of shock front and magnetic piston) which fails to describe the progression of events in the PF3. The measured current continues to rise to 1.7 MA at 12.7 µs then flattens out with a flat droop to 1.64 MA at 18.5 µs. The best computed fit sees the current peaking at 1.62 MA at a 10.6 µs then dropping with a relatively steep slope to a value of 0.95 MA at 16.7 µs before a final abrupt dip caused likely by the radiative collapse </w:t>
      </w:r>
      <w:r w:rsidR="002D5F19">
        <w:rPr>
          <w:rFonts w:ascii="Times New Roman" w:eastAsia="Calibri" w:hAnsi="Times New Roman" w:cs="Times New Roman"/>
          <w:kern w:val="0"/>
          <w:sz w:val="24"/>
          <w:szCs w:val="24"/>
          <w:lang w:eastAsia="en-US"/>
        </w:rPr>
        <w:t>mechanism (S Lee et al 2013)</w:t>
      </w:r>
      <w:r w:rsidR="00A10008" w:rsidRPr="00927273">
        <w:rPr>
          <w:rFonts w:ascii="Times New Roman" w:eastAsia="Calibri" w:hAnsi="Times New Roman" w:cs="Times New Roman"/>
          <w:kern w:val="0"/>
          <w:sz w:val="24"/>
          <w:szCs w:val="24"/>
          <w:lang w:eastAsia="en-US"/>
        </w:rPr>
        <w:t xml:space="preserve"> which</w:t>
      </w:r>
      <w:r>
        <w:rPr>
          <w:rFonts w:ascii="Times New Roman" w:eastAsia="Calibri" w:hAnsi="Times New Roman" w:cs="Times New Roman"/>
          <w:kern w:val="0"/>
          <w:sz w:val="24"/>
          <w:szCs w:val="24"/>
          <w:lang w:eastAsia="en-US"/>
        </w:rPr>
        <w:t xml:space="preserve"> has been</w:t>
      </w:r>
      <w:r w:rsidR="00860542">
        <w:rPr>
          <w:rFonts w:ascii="Times New Roman" w:eastAsia="Calibri" w:hAnsi="Times New Roman" w:cs="Times New Roman"/>
          <w:kern w:val="0"/>
          <w:sz w:val="24"/>
          <w:szCs w:val="24"/>
          <w:lang w:eastAsia="en-US"/>
        </w:rPr>
        <w:t xml:space="preserve"> built into the Lee Model </w:t>
      </w:r>
      <w:r w:rsidR="00A10008" w:rsidRPr="00A10008">
        <w:rPr>
          <w:rFonts w:ascii="Times New Roman" w:eastAsia="Calibri" w:hAnsi="Times New Roman" w:cs="Times New Roman"/>
          <w:kern w:val="0"/>
          <w:sz w:val="24"/>
          <w:szCs w:val="24"/>
          <w:lang w:eastAsia="en-US"/>
        </w:rPr>
        <w:t xml:space="preserve">code. </w:t>
      </w:r>
    </w:p>
    <w:p w:rsidR="00387390" w:rsidRPr="00A10008" w:rsidRDefault="00387390"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A10008" w:rsidRPr="00A10008" w:rsidRDefault="00A10008"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A10008">
        <w:rPr>
          <w:rFonts w:ascii="Times New Roman" w:eastAsia="Calibri" w:hAnsi="Times New Roman" w:cs="Times New Roman"/>
          <w:kern w:val="0"/>
          <w:sz w:val="24"/>
          <w:szCs w:val="24"/>
          <w:lang w:eastAsia="en-US"/>
        </w:rPr>
        <w:t xml:space="preserve">The divergence of computed to measured </w:t>
      </w:r>
      <w:r w:rsidR="00621E56">
        <w:rPr>
          <w:rFonts w:ascii="Times New Roman" w:eastAsia="Calibri" w:hAnsi="Times New Roman" w:cs="Times New Roman"/>
          <w:kern w:val="0"/>
          <w:sz w:val="24"/>
          <w:szCs w:val="24"/>
          <w:lang w:eastAsia="en-US"/>
        </w:rPr>
        <w:t xml:space="preserve">waveform </w:t>
      </w:r>
      <w:r w:rsidRPr="00A10008">
        <w:rPr>
          <w:rFonts w:ascii="Times New Roman" w:eastAsia="Calibri" w:hAnsi="Times New Roman" w:cs="Times New Roman"/>
          <w:kern w:val="0"/>
          <w:sz w:val="24"/>
          <w:szCs w:val="24"/>
          <w:lang w:eastAsia="en-US"/>
        </w:rPr>
        <w:t xml:space="preserve">can be interpreted as follows: The PF3 can be modeled by a slug-like compression of the plasma up to 36 cm and then that slug-like </w:t>
      </w:r>
      <w:proofErr w:type="spellStart"/>
      <w:r w:rsidRPr="00A10008">
        <w:rPr>
          <w:rFonts w:ascii="Times New Roman" w:eastAsia="Calibri" w:hAnsi="Times New Roman" w:cs="Times New Roman"/>
          <w:kern w:val="0"/>
          <w:sz w:val="24"/>
          <w:szCs w:val="24"/>
          <w:lang w:eastAsia="en-US"/>
        </w:rPr>
        <w:t>behaviour</w:t>
      </w:r>
      <w:proofErr w:type="spellEnd"/>
      <w:r w:rsidRPr="00A10008">
        <w:rPr>
          <w:rFonts w:ascii="Times New Roman" w:eastAsia="Calibri" w:hAnsi="Times New Roman" w:cs="Times New Roman"/>
          <w:kern w:val="0"/>
          <w:sz w:val="24"/>
          <w:szCs w:val="24"/>
          <w:lang w:eastAsia="en-US"/>
        </w:rPr>
        <w:t xml:space="preserve"> is no longer a valid description. From the current trace of this shot the flattening of the current trace (instead of sharply dipping) indicates that the inward piston- driven plasma slug motion gives way, probably to some form of plasma diffusive mechanism.</w:t>
      </w:r>
    </w:p>
    <w:p w:rsidR="00A10008" w:rsidRPr="00A10008" w:rsidRDefault="00A10008" w:rsidP="004D3A51">
      <w:pPr>
        <w:widowControl/>
        <w:autoSpaceDE w:val="0"/>
        <w:autoSpaceDN w:val="0"/>
        <w:adjustRightInd w:val="0"/>
        <w:spacing w:before="0" w:line="360" w:lineRule="auto"/>
        <w:ind w:firstLine="720"/>
        <w:jc w:val="center"/>
        <w:rPr>
          <w:rFonts w:ascii="Times New Roman" w:eastAsia="Calibri" w:hAnsi="Times New Roman" w:cs="Times New Roman"/>
          <w:kern w:val="0"/>
          <w:sz w:val="24"/>
          <w:szCs w:val="24"/>
          <w:lang w:eastAsia="en-US"/>
        </w:rPr>
      </w:pPr>
      <w:r w:rsidRPr="00A10008">
        <w:rPr>
          <w:rFonts w:ascii="Times New Roman" w:eastAsia="Calibri" w:hAnsi="Times New Roman" w:cs="Times New Roman"/>
          <w:noProof/>
          <w:kern w:val="0"/>
          <w:sz w:val="24"/>
          <w:szCs w:val="24"/>
          <w:lang w:eastAsia="en-US"/>
        </w:rPr>
        <w:lastRenderedPageBreak/>
        <w:drawing>
          <wp:inline distT="0" distB="0" distL="0" distR="0" wp14:anchorId="229FDFFA" wp14:editId="6A60347D">
            <wp:extent cx="4641850" cy="294137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1989" cy="2954132"/>
                    </a:xfrm>
                    <a:prstGeom prst="rect">
                      <a:avLst/>
                    </a:prstGeom>
                    <a:noFill/>
                    <a:ln>
                      <a:noFill/>
                    </a:ln>
                  </pic:spPr>
                </pic:pic>
              </a:graphicData>
            </a:graphic>
          </wp:inline>
        </w:drawing>
      </w:r>
    </w:p>
    <w:tbl>
      <w:tblPr>
        <w:tblStyle w:val="TableGrid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6284"/>
      </w:tblGrid>
      <w:tr w:rsidR="00A10008" w:rsidRPr="00A10008" w:rsidTr="002C0298">
        <w:tc>
          <w:tcPr>
            <w:tcW w:w="1368" w:type="dxa"/>
          </w:tcPr>
          <w:p w:rsidR="00A10008" w:rsidRPr="007B72FB"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7B72FB">
              <w:rPr>
                <w:rFonts w:ascii="Times New Roman" w:eastAsia="Calibri" w:hAnsi="Times New Roman"/>
                <w:kern w:val="0"/>
                <w:sz w:val="24"/>
                <w:szCs w:val="24"/>
                <w:lang w:eastAsia="en-US"/>
              </w:rPr>
              <w:t>F</w:t>
            </w:r>
            <w:r w:rsidR="007B72FB" w:rsidRPr="007B72FB">
              <w:rPr>
                <w:rFonts w:ascii="Times New Roman" w:eastAsia="Calibri" w:hAnsi="Times New Roman"/>
                <w:kern w:val="0"/>
                <w:sz w:val="24"/>
                <w:szCs w:val="24"/>
                <w:lang w:eastAsia="en-US"/>
              </w:rPr>
              <w:t>igure 6</w:t>
            </w:r>
            <w:r w:rsidRPr="007B72FB">
              <w:rPr>
                <w:rFonts w:ascii="Times New Roman" w:eastAsia="Calibri" w:hAnsi="Times New Roman"/>
                <w:kern w:val="0"/>
                <w:sz w:val="24"/>
                <w:szCs w:val="24"/>
                <w:lang w:eastAsia="en-US"/>
              </w:rPr>
              <w:t xml:space="preserve">   </w:t>
            </w:r>
          </w:p>
        </w:tc>
        <w:tc>
          <w:tcPr>
            <w:tcW w:w="7011" w:type="dxa"/>
          </w:tcPr>
          <w:p w:rsidR="00A10008" w:rsidRPr="007B72FB" w:rsidRDefault="00A10008"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7B72FB">
              <w:rPr>
                <w:rFonts w:ascii="Times New Roman" w:eastAsia="Calibri" w:hAnsi="Times New Roman"/>
                <w:kern w:val="0"/>
                <w:sz w:val="24"/>
                <w:szCs w:val="24"/>
                <w:lang w:eastAsia="en-US"/>
              </w:rPr>
              <w:t xml:space="preserve">Radial trajectory of </w:t>
            </w:r>
            <w:proofErr w:type="spellStart"/>
            <w:r w:rsidRPr="007B72FB">
              <w:rPr>
                <w:rFonts w:ascii="Times New Roman" w:eastAsia="Calibri" w:hAnsi="Times New Roman"/>
                <w:kern w:val="0"/>
                <w:sz w:val="24"/>
                <w:szCs w:val="24"/>
                <w:lang w:eastAsia="en-US"/>
              </w:rPr>
              <w:t>Filippov</w:t>
            </w:r>
            <w:proofErr w:type="spellEnd"/>
            <w:r w:rsidRPr="007B72FB">
              <w:rPr>
                <w:rFonts w:ascii="Times New Roman" w:eastAsia="Calibri" w:hAnsi="Times New Roman"/>
                <w:kern w:val="0"/>
                <w:sz w:val="24"/>
                <w:szCs w:val="24"/>
                <w:lang w:eastAsia="en-US"/>
              </w:rPr>
              <w:t xml:space="preserve"> PF3 according to the Lee Model 5-phase code; taken from same numerical shot as </w:t>
            </w:r>
            <w:r w:rsidR="007B72FB" w:rsidRPr="007B72FB">
              <w:rPr>
                <w:rFonts w:ascii="Times New Roman" w:eastAsia="Calibri" w:hAnsi="Times New Roman"/>
                <w:kern w:val="0"/>
                <w:sz w:val="24"/>
                <w:szCs w:val="24"/>
                <w:lang w:eastAsia="en-US"/>
              </w:rPr>
              <w:t>Figure 5</w:t>
            </w:r>
            <w:r w:rsidRPr="007B72FB">
              <w:rPr>
                <w:rFonts w:ascii="Times New Roman" w:eastAsia="Calibri" w:hAnsi="Times New Roman"/>
                <w:kern w:val="0"/>
                <w:sz w:val="24"/>
                <w:szCs w:val="24"/>
                <w:lang w:eastAsia="en-US"/>
              </w:rPr>
              <w:t>.</w:t>
            </w:r>
          </w:p>
        </w:tc>
      </w:tr>
    </w:tbl>
    <w:p w:rsidR="00A10008" w:rsidRPr="00A10008" w:rsidRDefault="00A10008"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A10008" w:rsidRDefault="006C06A0"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It can be</w:t>
      </w:r>
      <w:r w:rsidR="00A10008" w:rsidRPr="00A10008">
        <w:rPr>
          <w:rFonts w:ascii="Times New Roman" w:eastAsia="Calibri" w:hAnsi="Times New Roman" w:cs="Times New Roman"/>
          <w:kern w:val="0"/>
          <w:sz w:val="24"/>
          <w:szCs w:val="24"/>
          <w:lang w:eastAsia="en-US"/>
        </w:rPr>
        <w:t xml:space="preserve"> note</w:t>
      </w:r>
      <w:r>
        <w:rPr>
          <w:rFonts w:ascii="Times New Roman" w:eastAsia="Calibri" w:hAnsi="Times New Roman" w:cs="Times New Roman"/>
          <w:kern w:val="0"/>
          <w:sz w:val="24"/>
          <w:szCs w:val="24"/>
          <w:lang w:eastAsia="en-US"/>
        </w:rPr>
        <w:t>d,</w:t>
      </w:r>
      <w:r w:rsidR="00A10008" w:rsidRPr="00A10008">
        <w:rPr>
          <w:rFonts w:ascii="Times New Roman" w:eastAsia="Calibri" w:hAnsi="Times New Roman" w:cs="Times New Roman"/>
          <w:kern w:val="0"/>
          <w:sz w:val="24"/>
          <w:szCs w:val="24"/>
          <w:lang w:eastAsia="en-US"/>
        </w:rPr>
        <w:t xml:space="preserve"> that based on the meas</w:t>
      </w:r>
      <w:r>
        <w:rPr>
          <w:rFonts w:ascii="Times New Roman" w:eastAsia="Calibri" w:hAnsi="Times New Roman" w:cs="Times New Roman"/>
          <w:kern w:val="0"/>
          <w:sz w:val="24"/>
          <w:szCs w:val="24"/>
          <w:lang w:eastAsia="en-US"/>
        </w:rPr>
        <w:t>ured current traces of PF3 it can be</w:t>
      </w:r>
      <w:r w:rsidR="00A10008" w:rsidRPr="00A10008">
        <w:rPr>
          <w:rFonts w:ascii="Times New Roman" w:eastAsia="Calibri" w:hAnsi="Times New Roman" w:cs="Times New Roman"/>
          <w:kern w:val="0"/>
          <w:sz w:val="24"/>
          <w:szCs w:val="24"/>
          <w:lang w:eastAsia="en-US"/>
        </w:rPr>
        <w:t xml:space="preserve"> concluded that the PF3 </w:t>
      </w:r>
      <w:proofErr w:type="spellStart"/>
      <w:r w:rsidR="00A10008" w:rsidRPr="00A10008">
        <w:rPr>
          <w:rFonts w:ascii="Times New Roman" w:eastAsia="Calibri" w:hAnsi="Times New Roman" w:cs="Times New Roman"/>
          <w:kern w:val="0"/>
          <w:sz w:val="24"/>
          <w:szCs w:val="24"/>
          <w:lang w:eastAsia="en-US"/>
        </w:rPr>
        <w:t>Filippov</w:t>
      </w:r>
      <w:proofErr w:type="spellEnd"/>
      <w:r w:rsidR="00A10008" w:rsidRPr="00A10008">
        <w:rPr>
          <w:rFonts w:ascii="Times New Roman" w:eastAsia="Calibri" w:hAnsi="Times New Roman" w:cs="Times New Roman"/>
          <w:kern w:val="0"/>
          <w:sz w:val="24"/>
          <w:szCs w:val="24"/>
          <w:lang w:eastAsia="en-US"/>
        </w:rPr>
        <w:t xml:space="preserve"> PF agrees with the Lee Model 5-phase code in its lift-off phase but diverges from the Lee Model code dramatically in the crucial late radial and pinch phases.</w:t>
      </w:r>
    </w:p>
    <w:p w:rsidR="00387390" w:rsidRPr="00A10008" w:rsidRDefault="00387390"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655103" w:rsidRDefault="0041061B"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 xml:space="preserve">In the </w:t>
      </w:r>
      <w:r w:rsidR="0002741E">
        <w:rPr>
          <w:rFonts w:ascii="Times New Roman" w:eastAsia="Calibri" w:hAnsi="Times New Roman" w:cs="Times New Roman"/>
          <w:kern w:val="0"/>
          <w:sz w:val="24"/>
          <w:szCs w:val="24"/>
          <w:lang w:eastAsia="en-US"/>
        </w:rPr>
        <w:t>third</w:t>
      </w:r>
      <w:r>
        <w:rPr>
          <w:rFonts w:ascii="Times New Roman" w:eastAsia="Calibri" w:hAnsi="Times New Roman" w:cs="Times New Roman"/>
          <w:kern w:val="0"/>
          <w:sz w:val="24"/>
          <w:szCs w:val="24"/>
          <w:lang w:eastAsia="en-US"/>
        </w:rPr>
        <w:t xml:space="preserve"> case,</w:t>
      </w:r>
      <w:r w:rsidR="00A10008" w:rsidRPr="00A10008">
        <w:rPr>
          <w:rFonts w:ascii="Times New Roman" w:eastAsia="Calibri" w:hAnsi="Times New Roman" w:cs="Times New Roman"/>
          <w:kern w:val="0"/>
          <w:sz w:val="24"/>
          <w:szCs w:val="24"/>
          <w:lang w:eastAsia="en-US"/>
        </w:rPr>
        <w:t xml:space="preserve"> the</w:t>
      </w:r>
      <w:r w:rsidR="00BA0B54">
        <w:rPr>
          <w:rFonts w:ascii="Times New Roman" w:eastAsia="Calibri" w:hAnsi="Times New Roman" w:cs="Times New Roman"/>
          <w:kern w:val="0"/>
          <w:sz w:val="24"/>
          <w:szCs w:val="24"/>
          <w:lang w:eastAsia="en-US"/>
        </w:rPr>
        <w:t xml:space="preserve"> hybrid type plasma focus machine namely the</w:t>
      </w:r>
      <w:r w:rsidR="00A10008" w:rsidRPr="00A10008">
        <w:rPr>
          <w:rFonts w:ascii="Times New Roman" w:eastAsia="Calibri" w:hAnsi="Times New Roman" w:cs="Times New Roman"/>
          <w:kern w:val="0"/>
          <w:sz w:val="24"/>
          <w:szCs w:val="24"/>
          <w:lang w:eastAsia="en-US"/>
        </w:rPr>
        <w:t xml:space="preserve"> </w:t>
      </w:r>
      <w:r w:rsidR="00920011">
        <w:rPr>
          <w:rFonts w:ascii="Times New Roman" w:eastAsia="Calibri" w:hAnsi="Times New Roman" w:cs="Times New Roman"/>
          <w:kern w:val="0"/>
          <w:sz w:val="24"/>
          <w:szCs w:val="24"/>
          <w:lang w:eastAsia="en-US"/>
        </w:rPr>
        <w:t>Nano focus machine</w:t>
      </w:r>
      <w:r>
        <w:rPr>
          <w:rFonts w:ascii="Times New Roman" w:eastAsia="Calibri" w:hAnsi="Times New Roman" w:cs="Times New Roman"/>
          <w:kern w:val="0"/>
          <w:sz w:val="24"/>
          <w:szCs w:val="24"/>
          <w:lang w:eastAsia="en-US"/>
        </w:rPr>
        <w:t xml:space="preserve"> will be fitted with the Lee model code</w:t>
      </w:r>
      <w:r w:rsidR="00BA0B54">
        <w:rPr>
          <w:rFonts w:ascii="Times New Roman" w:eastAsia="Calibri" w:hAnsi="Times New Roman" w:cs="Times New Roman"/>
          <w:kern w:val="0"/>
          <w:sz w:val="24"/>
          <w:szCs w:val="24"/>
          <w:lang w:eastAsia="en-US"/>
        </w:rPr>
        <w:t>.</w:t>
      </w:r>
    </w:p>
    <w:p w:rsidR="00387390" w:rsidRPr="004B6A1B" w:rsidRDefault="00387390" w:rsidP="004D3A51">
      <w:pPr>
        <w:widowControl/>
        <w:autoSpaceDE w:val="0"/>
        <w:autoSpaceDN w:val="0"/>
        <w:adjustRightInd w:val="0"/>
        <w:spacing w:before="0" w:line="360" w:lineRule="auto"/>
        <w:ind w:firstLine="720"/>
        <w:rPr>
          <w:rFonts w:ascii="Times New Roman" w:eastAsia="Calibri" w:hAnsi="Times New Roman" w:cs="Times New Roman"/>
          <w:bCs/>
          <w:kern w:val="0"/>
          <w:sz w:val="24"/>
          <w:szCs w:val="24"/>
          <w:lang w:val="en-MY" w:eastAsia="en-US"/>
        </w:rPr>
      </w:pPr>
    </w:p>
    <w:p w:rsidR="00655103" w:rsidRPr="001E3928" w:rsidRDefault="00655103"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1E3928">
        <w:rPr>
          <w:rFonts w:ascii="Times New Roman" w:eastAsia="Calibri" w:hAnsi="Times New Roman" w:cs="Times New Roman"/>
          <w:kern w:val="0"/>
          <w:sz w:val="24"/>
          <w:szCs w:val="24"/>
          <w:lang w:eastAsia="en-US"/>
        </w:rPr>
        <w:t xml:space="preserve">The Nano Focus is a hybrid machine (0.25 &lt; aspect ratio &lt; 5) operated with 0.1-0.2 J in energy with an anode 0.8 mm in radius and a length of half mm </w:t>
      </w:r>
      <w:r w:rsidR="002D5F19">
        <w:rPr>
          <w:rFonts w:ascii="Times New Roman" w:eastAsia="Calibri" w:hAnsi="Times New Roman" w:cs="Times New Roman"/>
          <w:kern w:val="0"/>
          <w:sz w:val="24"/>
          <w:szCs w:val="24"/>
          <w:lang w:eastAsia="en-US"/>
        </w:rPr>
        <w:t>(S H Saw et al 2010</w:t>
      </w:r>
      <w:r w:rsidR="00373F6C">
        <w:rPr>
          <w:rFonts w:ascii="Times New Roman" w:eastAsia="Calibri" w:hAnsi="Times New Roman" w:cs="Times New Roman"/>
          <w:kern w:val="0"/>
          <w:sz w:val="24"/>
          <w:szCs w:val="24"/>
          <w:lang w:eastAsia="en-US"/>
        </w:rPr>
        <w:t xml:space="preserve"> b</w:t>
      </w:r>
      <w:r w:rsidR="002D5F19">
        <w:rPr>
          <w:rFonts w:ascii="Times New Roman" w:eastAsia="Calibri" w:hAnsi="Times New Roman" w:cs="Times New Roman"/>
          <w:kern w:val="0"/>
          <w:sz w:val="24"/>
          <w:szCs w:val="24"/>
          <w:lang w:eastAsia="en-US"/>
        </w:rPr>
        <w:t>)</w:t>
      </w:r>
      <w:r w:rsidRPr="001E3928">
        <w:rPr>
          <w:rFonts w:ascii="Times New Roman" w:eastAsia="Calibri" w:hAnsi="Times New Roman" w:cs="Times New Roman"/>
          <w:kern w:val="0"/>
          <w:sz w:val="24"/>
          <w:szCs w:val="24"/>
          <w:lang w:eastAsia="en-US"/>
        </w:rPr>
        <w:t xml:space="preserve"> constructed at the Chilean Nuclear Energy Commission. It uses a pair of 200 mm diameter brass electrodes which acts as a capac</w:t>
      </w:r>
      <w:r w:rsidR="009A6B2C">
        <w:rPr>
          <w:rFonts w:ascii="Times New Roman" w:eastAsia="Calibri" w:hAnsi="Times New Roman" w:cs="Times New Roman"/>
          <w:kern w:val="0"/>
          <w:sz w:val="24"/>
          <w:szCs w:val="24"/>
          <w:lang w:eastAsia="en-US"/>
        </w:rPr>
        <w:t>itor to drive the discharge</w:t>
      </w:r>
      <w:r w:rsidRPr="00D402BF">
        <w:rPr>
          <w:rFonts w:ascii="Times New Roman" w:eastAsia="Calibri" w:hAnsi="Times New Roman" w:cs="Times New Roman"/>
          <w:kern w:val="0"/>
          <w:sz w:val="24"/>
          <w:szCs w:val="24"/>
          <w:lang w:eastAsia="en-US"/>
        </w:rPr>
        <w:t xml:space="preserve">. The device uses an anode of 0.8 mm radius working in hydrogen at 6.5 kV. It was found from Lee Model 5-phase code that, in order to achieve a satisfactory fit, the effective anode length was 0.025cm instead of 0.04cm as stated in reference </w:t>
      </w:r>
      <w:r w:rsidR="002D5F19">
        <w:rPr>
          <w:rFonts w:ascii="Times New Roman" w:eastAsia="Calibri" w:hAnsi="Times New Roman" w:cs="Times New Roman"/>
          <w:kern w:val="0"/>
          <w:sz w:val="24"/>
          <w:szCs w:val="24"/>
          <w:lang w:eastAsia="en-US"/>
        </w:rPr>
        <w:t>(L Soto et al 2009)</w:t>
      </w:r>
      <w:r w:rsidRPr="00D402BF">
        <w:rPr>
          <w:rFonts w:ascii="Times New Roman" w:eastAsia="Calibri" w:hAnsi="Times New Roman" w:cs="Times New Roman"/>
          <w:kern w:val="0"/>
          <w:sz w:val="24"/>
          <w:szCs w:val="24"/>
          <w:lang w:eastAsia="en-US"/>
        </w:rPr>
        <w:t>.</w:t>
      </w:r>
      <w:r w:rsidRPr="001E3928">
        <w:rPr>
          <w:rFonts w:ascii="Times New Roman" w:eastAsia="Calibri" w:hAnsi="Times New Roman" w:cs="Times New Roman"/>
          <w:kern w:val="0"/>
          <w:sz w:val="24"/>
          <w:szCs w:val="24"/>
          <w:lang w:eastAsia="en-US"/>
        </w:rPr>
        <w:t xml:space="preserve"> </w:t>
      </w:r>
    </w:p>
    <w:p w:rsidR="00655103" w:rsidRPr="001E3928" w:rsidRDefault="00655103"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2129"/>
        <w:gridCol w:w="4123"/>
      </w:tblGrid>
      <w:tr w:rsidR="00655103" w:rsidRPr="001E3928" w:rsidTr="002C0298">
        <w:tc>
          <w:tcPr>
            <w:tcW w:w="1368" w:type="dxa"/>
          </w:tcPr>
          <w:p w:rsidR="00655103" w:rsidRPr="001E3928" w:rsidRDefault="00C0230D"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C0230D">
              <w:rPr>
                <w:rFonts w:ascii="Times New Roman" w:eastAsia="Calibri" w:hAnsi="Times New Roman"/>
                <w:kern w:val="0"/>
                <w:sz w:val="24"/>
                <w:szCs w:val="24"/>
                <w:lang w:eastAsia="en-US"/>
              </w:rPr>
              <w:lastRenderedPageBreak/>
              <w:t>Table 4</w:t>
            </w:r>
            <w:r w:rsidR="00655103" w:rsidRPr="001E3928">
              <w:rPr>
                <w:rFonts w:ascii="Times New Roman" w:eastAsia="Calibri" w:hAnsi="Times New Roman"/>
                <w:kern w:val="0"/>
                <w:sz w:val="24"/>
                <w:szCs w:val="24"/>
                <w:lang w:eastAsia="en-US"/>
              </w:rPr>
              <w:t xml:space="preserve">    </w:t>
            </w:r>
          </w:p>
        </w:tc>
        <w:tc>
          <w:tcPr>
            <w:tcW w:w="7011" w:type="dxa"/>
            <w:gridSpan w:val="2"/>
          </w:tcPr>
          <w:p w:rsidR="00655103" w:rsidRPr="001E3928" w:rsidRDefault="00655103" w:rsidP="004D3A51">
            <w:pPr>
              <w:widowControl/>
              <w:autoSpaceDE w:val="0"/>
              <w:autoSpaceDN w:val="0"/>
              <w:adjustRightInd w:val="0"/>
              <w:spacing w:before="0" w:line="360" w:lineRule="auto"/>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The machine, operational and fitting parameters for the Nano Focus machine.</w:t>
            </w:r>
          </w:p>
        </w:tc>
      </w:tr>
      <w:tr w:rsidR="00655103" w:rsidRPr="001E3928" w:rsidTr="002C02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8" w:type="dxa"/>
            <w:gridSpan w:val="2"/>
          </w:tcPr>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Capacitance C</w:t>
            </w:r>
            <w:r w:rsidRPr="001E3928">
              <w:rPr>
                <w:rFonts w:ascii="Times New Roman" w:eastAsia="Calibri" w:hAnsi="Times New Roman"/>
                <w:kern w:val="0"/>
                <w:sz w:val="24"/>
                <w:szCs w:val="24"/>
                <w:vertAlign w:val="subscript"/>
                <w:lang w:eastAsia="en-US"/>
              </w:rPr>
              <w:t>0</w:t>
            </w:r>
            <w:r w:rsidRPr="001E3928">
              <w:rPr>
                <w:rFonts w:ascii="Times New Roman" w:eastAsia="Calibri" w:hAnsi="Times New Roman"/>
                <w:kern w:val="0"/>
                <w:sz w:val="24"/>
                <w:szCs w:val="24"/>
                <w:lang w:eastAsia="en-US"/>
              </w:rPr>
              <w:t xml:space="preserve"> (µF) = 0.0049</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Static inductance L</w:t>
            </w:r>
            <w:r w:rsidRPr="001E3928">
              <w:rPr>
                <w:rFonts w:ascii="Times New Roman" w:eastAsia="Calibri" w:hAnsi="Times New Roman"/>
                <w:kern w:val="0"/>
                <w:sz w:val="24"/>
                <w:szCs w:val="24"/>
                <w:vertAlign w:val="subscript"/>
                <w:lang w:eastAsia="en-US"/>
              </w:rPr>
              <w:t>0</w:t>
            </w:r>
            <w:r w:rsidRPr="001E3928">
              <w:rPr>
                <w:rFonts w:ascii="Times New Roman" w:eastAsia="Calibri" w:hAnsi="Times New Roman"/>
                <w:kern w:val="0"/>
                <w:sz w:val="24"/>
                <w:szCs w:val="24"/>
                <w:lang w:eastAsia="en-US"/>
              </w:rPr>
              <w:t xml:space="preserve"> (</w:t>
            </w:r>
            <w:proofErr w:type="spellStart"/>
            <w:r w:rsidRPr="001E3928">
              <w:rPr>
                <w:rFonts w:ascii="Times New Roman" w:eastAsia="Calibri" w:hAnsi="Times New Roman"/>
                <w:kern w:val="0"/>
                <w:sz w:val="24"/>
                <w:szCs w:val="24"/>
                <w:lang w:eastAsia="en-US"/>
              </w:rPr>
              <w:t>nH</w:t>
            </w:r>
            <w:proofErr w:type="spellEnd"/>
            <w:r w:rsidRPr="001E3928">
              <w:rPr>
                <w:rFonts w:ascii="Times New Roman" w:eastAsia="Calibri" w:hAnsi="Times New Roman"/>
                <w:kern w:val="0"/>
                <w:sz w:val="24"/>
                <w:szCs w:val="24"/>
                <w:lang w:eastAsia="en-US"/>
              </w:rPr>
              <w:t>) = 4</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Circuit resistance r</w:t>
            </w:r>
            <w:r w:rsidRPr="001E3928">
              <w:rPr>
                <w:rFonts w:ascii="Times New Roman" w:eastAsia="Calibri" w:hAnsi="Times New Roman"/>
                <w:kern w:val="0"/>
                <w:sz w:val="24"/>
                <w:szCs w:val="24"/>
                <w:vertAlign w:val="subscript"/>
                <w:lang w:eastAsia="en-US"/>
              </w:rPr>
              <w:t>0</w:t>
            </w:r>
            <w:r w:rsidRPr="001E3928">
              <w:rPr>
                <w:rFonts w:ascii="Times New Roman" w:eastAsia="Calibri" w:hAnsi="Times New Roman"/>
                <w:kern w:val="0"/>
                <w:sz w:val="24"/>
                <w:szCs w:val="24"/>
                <w:lang w:eastAsia="en-US"/>
              </w:rPr>
              <w:t xml:space="preserve"> (mΩ) = 300</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Cathode radius ‘b’ (cm</w:t>
            </w:r>
            <w:proofErr w:type="gramStart"/>
            <w:r w:rsidRPr="001E3928">
              <w:rPr>
                <w:rFonts w:ascii="Times New Roman" w:eastAsia="Calibri" w:hAnsi="Times New Roman"/>
                <w:kern w:val="0"/>
                <w:sz w:val="24"/>
                <w:szCs w:val="24"/>
                <w:lang w:eastAsia="en-US"/>
              </w:rPr>
              <w:t>)  =</w:t>
            </w:r>
            <w:proofErr w:type="gramEnd"/>
            <w:r w:rsidRPr="001E3928">
              <w:rPr>
                <w:rFonts w:ascii="Times New Roman" w:eastAsia="Calibri" w:hAnsi="Times New Roman"/>
                <w:kern w:val="0"/>
                <w:sz w:val="24"/>
                <w:szCs w:val="24"/>
                <w:lang w:eastAsia="en-US"/>
              </w:rPr>
              <w:t xml:space="preserve"> 0.15</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Anode radius ‘a’ (cm) = 0.08</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Anode length ‘z</w:t>
            </w:r>
            <w:r w:rsidRPr="001E3928">
              <w:rPr>
                <w:rFonts w:ascii="Times New Roman" w:eastAsia="Calibri" w:hAnsi="Times New Roman"/>
                <w:kern w:val="0"/>
                <w:sz w:val="24"/>
                <w:szCs w:val="24"/>
                <w:vertAlign w:val="subscript"/>
                <w:lang w:eastAsia="en-US"/>
              </w:rPr>
              <w:t>0</w:t>
            </w:r>
            <w:r w:rsidRPr="001E3928">
              <w:rPr>
                <w:rFonts w:ascii="Times New Roman" w:eastAsia="Calibri" w:hAnsi="Times New Roman"/>
                <w:kern w:val="0"/>
                <w:sz w:val="24"/>
                <w:szCs w:val="24"/>
                <w:lang w:eastAsia="en-US"/>
              </w:rPr>
              <w:t>’ (cm) = 0.025</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Charging voltage V</w:t>
            </w:r>
            <w:r w:rsidRPr="001E3928">
              <w:rPr>
                <w:rFonts w:ascii="Times New Roman" w:eastAsia="Calibri" w:hAnsi="Times New Roman"/>
                <w:kern w:val="0"/>
                <w:sz w:val="24"/>
                <w:szCs w:val="24"/>
                <w:vertAlign w:val="subscript"/>
                <w:lang w:eastAsia="en-US"/>
              </w:rPr>
              <w:t>0</w:t>
            </w:r>
            <w:r w:rsidRPr="001E3928">
              <w:rPr>
                <w:rFonts w:ascii="Times New Roman" w:eastAsia="Calibri" w:hAnsi="Times New Roman"/>
                <w:kern w:val="0"/>
                <w:sz w:val="24"/>
                <w:szCs w:val="24"/>
                <w:lang w:eastAsia="en-US"/>
              </w:rPr>
              <w:t xml:space="preserve"> (kV) = 6.5</w:t>
            </w:r>
          </w:p>
          <w:p w:rsidR="00655103" w:rsidRPr="001E3928" w:rsidRDefault="00655103" w:rsidP="004D3A51">
            <w:pPr>
              <w:widowControl/>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Fill pressure P</w:t>
            </w:r>
            <w:r w:rsidRPr="001E3928">
              <w:rPr>
                <w:rFonts w:ascii="Times New Roman" w:eastAsia="Calibri" w:hAnsi="Times New Roman"/>
                <w:kern w:val="0"/>
                <w:sz w:val="24"/>
                <w:szCs w:val="24"/>
                <w:vertAlign w:val="subscript"/>
                <w:lang w:eastAsia="en-US"/>
              </w:rPr>
              <w:t>0</w:t>
            </w:r>
            <w:r w:rsidRPr="001E3928">
              <w:rPr>
                <w:rFonts w:ascii="Times New Roman" w:eastAsia="Calibri" w:hAnsi="Times New Roman"/>
                <w:kern w:val="0"/>
                <w:sz w:val="24"/>
                <w:szCs w:val="24"/>
                <w:lang w:eastAsia="en-US"/>
              </w:rPr>
              <w:t xml:space="preserve"> (</w:t>
            </w:r>
            <w:proofErr w:type="spellStart"/>
            <w:r w:rsidRPr="001E3928">
              <w:rPr>
                <w:rFonts w:ascii="Times New Roman" w:eastAsia="Calibri" w:hAnsi="Times New Roman"/>
                <w:kern w:val="0"/>
                <w:sz w:val="24"/>
                <w:szCs w:val="24"/>
                <w:lang w:eastAsia="en-US"/>
              </w:rPr>
              <w:t>Torr</w:t>
            </w:r>
            <w:proofErr w:type="spellEnd"/>
            <w:r w:rsidRPr="001E3928">
              <w:rPr>
                <w:rFonts w:ascii="Times New Roman" w:eastAsia="Calibri" w:hAnsi="Times New Roman"/>
                <w:kern w:val="0"/>
                <w:sz w:val="24"/>
                <w:szCs w:val="24"/>
                <w:lang w:eastAsia="en-US"/>
              </w:rPr>
              <w:t>) = 2.25</w:t>
            </w:r>
          </w:p>
        </w:tc>
        <w:tc>
          <w:tcPr>
            <w:tcW w:w="4581" w:type="dxa"/>
          </w:tcPr>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Fill gas (molecular weight) = 2</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Fill gas (atomic number) = 1</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Fill gas (atom) = 1</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Calibri" w:hAnsi="Times New Roman"/>
                <w:kern w:val="0"/>
                <w:sz w:val="24"/>
                <w:szCs w:val="24"/>
                <w:lang w:eastAsia="en-US"/>
              </w:rPr>
              <w:t>The fitted model parameters are:</w:t>
            </w:r>
          </w:p>
          <w:p w:rsidR="00655103" w:rsidRPr="001E3928" w:rsidRDefault="00655103" w:rsidP="004D3A51">
            <w:pPr>
              <w:widowControl/>
              <w:autoSpaceDE w:val="0"/>
              <w:autoSpaceDN w:val="0"/>
              <w:adjustRightInd w:val="0"/>
              <w:spacing w:before="0" w:line="360" w:lineRule="auto"/>
              <w:jc w:val="left"/>
              <w:rPr>
                <w:rFonts w:ascii="Times New Roman" w:eastAsia="TimesNewRomanPSMT" w:hAnsi="Times New Roman"/>
                <w:kern w:val="0"/>
                <w:sz w:val="24"/>
                <w:szCs w:val="24"/>
                <w:lang w:eastAsia="en-AU"/>
              </w:rPr>
            </w:pPr>
            <w:r w:rsidRPr="001E3928">
              <w:rPr>
                <w:rFonts w:ascii="Times New Roman" w:eastAsia="TimesNewRomanPSMT" w:hAnsi="Times New Roman"/>
                <w:kern w:val="0"/>
                <w:sz w:val="24"/>
                <w:szCs w:val="24"/>
                <w:lang w:eastAsia="en-AU"/>
              </w:rPr>
              <w:t xml:space="preserve">Axial phase mass factor, </w:t>
            </w:r>
            <w:proofErr w:type="spellStart"/>
            <w:r w:rsidRPr="001E3928">
              <w:rPr>
                <w:rFonts w:ascii="Times New Roman" w:eastAsia="TimesNewRomanPSMT" w:hAnsi="Times New Roman"/>
                <w:kern w:val="0"/>
                <w:sz w:val="24"/>
                <w:szCs w:val="24"/>
                <w:lang w:eastAsia="en-AU"/>
              </w:rPr>
              <w:t>f</w:t>
            </w:r>
            <w:r w:rsidRPr="001E3928">
              <w:rPr>
                <w:rFonts w:ascii="Times New Roman" w:eastAsia="TimesNewRomanPSMT" w:hAnsi="Times New Roman"/>
                <w:kern w:val="0"/>
                <w:sz w:val="24"/>
                <w:szCs w:val="24"/>
                <w:vertAlign w:val="subscript"/>
                <w:lang w:eastAsia="en-AU"/>
              </w:rPr>
              <w:t>m</w:t>
            </w:r>
            <w:proofErr w:type="spellEnd"/>
            <w:r w:rsidRPr="001E3928">
              <w:rPr>
                <w:rFonts w:ascii="Times New Roman" w:eastAsia="TimesNewRomanPSMT" w:hAnsi="Times New Roman"/>
                <w:kern w:val="0"/>
                <w:sz w:val="24"/>
                <w:szCs w:val="24"/>
                <w:lang w:eastAsia="en-AU"/>
              </w:rPr>
              <w:t xml:space="preserve"> = 0.029</w:t>
            </w:r>
          </w:p>
          <w:p w:rsidR="00655103" w:rsidRPr="001E3928" w:rsidRDefault="00655103" w:rsidP="004D3A51">
            <w:pPr>
              <w:widowControl/>
              <w:autoSpaceDE w:val="0"/>
              <w:autoSpaceDN w:val="0"/>
              <w:adjustRightInd w:val="0"/>
              <w:spacing w:before="0" w:line="360" w:lineRule="auto"/>
              <w:jc w:val="left"/>
              <w:rPr>
                <w:rFonts w:ascii="Times New Roman" w:eastAsia="TimesNewRomanPSMT" w:hAnsi="Times New Roman"/>
                <w:kern w:val="0"/>
                <w:sz w:val="24"/>
                <w:szCs w:val="24"/>
                <w:lang w:eastAsia="en-AU"/>
              </w:rPr>
            </w:pPr>
            <w:r w:rsidRPr="001E3928">
              <w:rPr>
                <w:rFonts w:ascii="Times New Roman" w:eastAsia="TimesNewRomanPSMT" w:hAnsi="Times New Roman"/>
                <w:kern w:val="0"/>
                <w:sz w:val="24"/>
                <w:szCs w:val="24"/>
                <w:lang w:eastAsia="en-AU"/>
              </w:rPr>
              <w:t>Axial phase current factor, f</w:t>
            </w:r>
            <w:r w:rsidRPr="001E3928">
              <w:rPr>
                <w:rFonts w:ascii="Times New Roman" w:eastAsia="TimesNewRomanPSMT" w:hAnsi="Times New Roman"/>
                <w:kern w:val="0"/>
                <w:sz w:val="24"/>
                <w:szCs w:val="24"/>
                <w:vertAlign w:val="subscript"/>
                <w:lang w:eastAsia="en-AU"/>
              </w:rPr>
              <w:t>c</w:t>
            </w:r>
            <w:r w:rsidRPr="001E3928">
              <w:rPr>
                <w:rFonts w:ascii="Times New Roman" w:eastAsia="TimesNewRomanPSMT" w:hAnsi="Times New Roman"/>
                <w:kern w:val="0"/>
                <w:sz w:val="24"/>
                <w:szCs w:val="24"/>
                <w:lang w:eastAsia="en-AU"/>
              </w:rPr>
              <w:t xml:space="preserve"> = 0.7</w:t>
            </w:r>
          </w:p>
          <w:p w:rsidR="00655103" w:rsidRPr="001E3928" w:rsidRDefault="00655103" w:rsidP="004D3A51">
            <w:pPr>
              <w:widowControl/>
              <w:autoSpaceDE w:val="0"/>
              <w:autoSpaceDN w:val="0"/>
              <w:adjustRightInd w:val="0"/>
              <w:spacing w:before="0" w:line="360" w:lineRule="auto"/>
              <w:jc w:val="left"/>
              <w:rPr>
                <w:rFonts w:ascii="Times New Roman" w:eastAsia="TimesNewRomanPSMT" w:hAnsi="Times New Roman"/>
                <w:kern w:val="0"/>
                <w:sz w:val="24"/>
                <w:szCs w:val="24"/>
                <w:lang w:eastAsia="en-AU"/>
              </w:rPr>
            </w:pPr>
            <w:r w:rsidRPr="001E3928">
              <w:rPr>
                <w:rFonts w:ascii="Times New Roman" w:eastAsia="TimesNewRomanPSMT" w:hAnsi="Times New Roman"/>
                <w:kern w:val="0"/>
                <w:sz w:val="24"/>
                <w:szCs w:val="24"/>
                <w:lang w:eastAsia="en-AU"/>
              </w:rPr>
              <w:t xml:space="preserve">Radial phase mass factor, </w:t>
            </w:r>
            <w:proofErr w:type="spellStart"/>
            <w:r w:rsidRPr="001E3928">
              <w:rPr>
                <w:rFonts w:ascii="Times New Roman" w:eastAsia="TimesNewRomanPSMT" w:hAnsi="Times New Roman"/>
                <w:kern w:val="0"/>
                <w:sz w:val="24"/>
                <w:szCs w:val="24"/>
                <w:lang w:eastAsia="en-AU"/>
              </w:rPr>
              <w:t>f</w:t>
            </w:r>
            <w:r w:rsidRPr="001E3928">
              <w:rPr>
                <w:rFonts w:ascii="Times New Roman" w:eastAsia="TimesNewRomanPSMT" w:hAnsi="Times New Roman"/>
                <w:kern w:val="0"/>
                <w:sz w:val="24"/>
                <w:szCs w:val="24"/>
                <w:vertAlign w:val="subscript"/>
                <w:lang w:eastAsia="en-AU"/>
              </w:rPr>
              <w:t>mr</w:t>
            </w:r>
            <w:proofErr w:type="spellEnd"/>
            <w:r w:rsidRPr="001E3928">
              <w:rPr>
                <w:rFonts w:ascii="Times New Roman" w:eastAsia="TimesNewRomanPSMT" w:hAnsi="Times New Roman"/>
                <w:kern w:val="0"/>
                <w:sz w:val="24"/>
                <w:szCs w:val="24"/>
                <w:lang w:eastAsia="en-AU"/>
              </w:rPr>
              <w:t xml:space="preserve"> = 0.042</w:t>
            </w:r>
          </w:p>
          <w:p w:rsidR="00655103" w:rsidRPr="001E3928"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1E3928">
              <w:rPr>
                <w:rFonts w:ascii="Times New Roman" w:eastAsia="TimesNewRomanPSMT" w:hAnsi="Times New Roman"/>
                <w:kern w:val="0"/>
                <w:sz w:val="24"/>
                <w:szCs w:val="24"/>
                <w:lang w:eastAsia="en-AU"/>
              </w:rPr>
              <w:t xml:space="preserve">Radial phase current factor, </w:t>
            </w:r>
            <w:proofErr w:type="spellStart"/>
            <w:r w:rsidRPr="001E3928">
              <w:rPr>
                <w:rFonts w:ascii="Times New Roman" w:eastAsia="TimesNewRomanPSMT" w:hAnsi="Times New Roman"/>
                <w:kern w:val="0"/>
                <w:sz w:val="24"/>
                <w:szCs w:val="24"/>
                <w:lang w:eastAsia="en-AU"/>
              </w:rPr>
              <w:t>f</w:t>
            </w:r>
            <w:r w:rsidRPr="001E3928">
              <w:rPr>
                <w:rFonts w:ascii="Times New Roman" w:eastAsia="TimesNewRomanPSMT" w:hAnsi="Times New Roman"/>
                <w:kern w:val="0"/>
                <w:sz w:val="24"/>
                <w:szCs w:val="24"/>
                <w:vertAlign w:val="subscript"/>
                <w:lang w:eastAsia="en-AU"/>
              </w:rPr>
              <w:t>cr</w:t>
            </w:r>
            <w:proofErr w:type="spellEnd"/>
            <w:r w:rsidRPr="001E3928">
              <w:rPr>
                <w:rFonts w:ascii="Times New Roman" w:eastAsia="TimesNewRomanPSMT" w:hAnsi="Times New Roman"/>
                <w:kern w:val="0"/>
                <w:sz w:val="24"/>
                <w:szCs w:val="24"/>
                <w:lang w:eastAsia="en-AU"/>
              </w:rPr>
              <w:t xml:space="preserve"> = 0.96</w:t>
            </w:r>
          </w:p>
        </w:tc>
      </w:tr>
    </w:tbl>
    <w:p w:rsidR="00655103" w:rsidRPr="001E3928" w:rsidRDefault="00655103"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655103" w:rsidRPr="001E3928" w:rsidRDefault="00655103"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1E3928">
        <w:rPr>
          <w:rFonts w:ascii="Times New Roman" w:eastAsia="Calibri" w:hAnsi="Times New Roman" w:cs="Times New Roman"/>
          <w:kern w:val="0"/>
          <w:sz w:val="24"/>
          <w:szCs w:val="24"/>
          <w:lang w:eastAsia="en-US"/>
        </w:rPr>
        <w:t>This hybrid machine has static inductance L</w:t>
      </w:r>
      <w:r w:rsidRPr="001E3928">
        <w:rPr>
          <w:rFonts w:ascii="Times New Roman" w:eastAsia="Calibri" w:hAnsi="Times New Roman" w:cs="Times New Roman"/>
          <w:kern w:val="0"/>
          <w:sz w:val="24"/>
          <w:szCs w:val="24"/>
          <w:vertAlign w:val="subscript"/>
          <w:lang w:eastAsia="en-US"/>
        </w:rPr>
        <w:t>0</w:t>
      </w:r>
      <w:r w:rsidRPr="001E3928">
        <w:rPr>
          <w:rFonts w:ascii="Times New Roman" w:eastAsia="Calibri" w:hAnsi="Times New Roman" w:cs="Times New Roman"/>
          <w:kern w:val="0"/>
          <w:sz w:val="24"/>
          <w:szCs w:val="24"/>
          <w:lang w:eastAsia="en-US"/>
        </w:rPr>
        <w:t xml:space="preserve"> of 4 </w:t>
      </w:r>
      <w:proofErr w:type="spellStart"/>
      <w:r w:rsidRPr="001E3928">
        <w:rPr>
          <w:rFonts w:ascii="Times New Roman" w:eastAsia="Calibri" w:hAnsi="Times New Roman" w:cs="Times New Roman"/>
          <w:kern w:val="0"/>
          <w:sz w:val="24"/>
          <w:szCs w:val="24"/>
          <w:lang w:eastAsia="en-US"/>
        </w:rPr>
        <w:t>nH</w:t>
      </w:r>
      <w:proofErr w:type="spellEnd"/>
      <w:r w:rsidRPr="001E3928">
        <w:rPr>
          <w:rFonts w:ascii="Times New Roman" w:eastAsia="Calibri" w:hAnsi="Times New Roman" w:cs="Times New Roman"/>
          <w:kern w:val="0"/>
          <w:sz w:val="24"/>
          <w:szCs w:val="24"/>
          <w:lang w:eastAsia="en-US"/>
        </w:rPr>
        <w:t xml:space="preserve"> (Obtained from Lee Model 5-phase code instead of 4.8 </w:t>
      </w:r>
      <w:proofErr w:type="spellStart"/>
      <w:r w:rsidRPr="001E3928">
        <w:rPr>
          <w:rFonts w:ascii="Times New Roman" w:eastAsia="Calibri" w:hAnsi="Times New Roman" w:cs="Times New Roman"/>
          <w:kern w:val="0"/>
          <w:sz w:val="24"/>
          <w:szCs w:val="24"/>
          <w:lang w:eastAsia="en-US"/>
        </w:rPr>
        <w:t>nH</w:t>
      </w:r>
      <w:proofErr w:type="spellEnd"/>
      <w:r w:rsidRPr="001E3928">
        <w:rPr>
          <w:rFonts w:ascii="Times New Roman" w:eastAsia="Calibri" w:hAnsi="Times New Roman" w:cs="Times New Roman"/>
          <w:kern w:val="0"/>
          <w:sz w:val="24"/>
          <w:szCs w:val="24"/>
          <w:lang w:eastAsia="en-US"/>
        </w:rPr>
        <w:t xml:space="preserve"> as stated in the </w:t>
      </w:r>
      <w:r w:rsidRPr="00C0230D">
        <w:rPr>
          <w:rFonts w:ascii="Times New Roman" w:eastAsia="Calibri" w:hAnsi="Times New Roman" w:cs="Times New Roman"/>
          <w:kern w:val="0"/>
          <w:sz w:val="24"/>
          <w:szCs w:val="24"/>
          <w:lang w:eastAsia="en-US"/>
        </w:rPr>
        <w:t xml:space="preserve">reference </w:t>
      </w:r>
      <w:r w:rsidR="002D5F19" w:rsidRPr="002D5F19">
        <w:rPr>
          <w:rFonts w:ascii="Times New Roman" w:eastAsia="Calibri" w:hAnsi="Times New Roman" w:cs="Times New Roman"/>
          <w:kern w:val="0"/>
          <w:sz w:val="24"/>
          <w:szCs w:val="24"/>
          <w:lang w:eastAsia="en-US"/>
        </w:rPr>
        <w:t>(L Soto et al 2009)</w:t>
      </w:r>
      <w:r w:rsidRPr="00C0230D">
        <w:rPr>
          <w:rFonts w:ascii="Times New Roman" w:eastAsia="Calibri" w:hAnsi="Times New Roman" w:cs="Times New Roman"/>
          <w:kern w:val="0"/>
          <w:sz w:val="24"/>
          <w:szCs w:val="24"/>
          <w:lang w:eastAsia="en-US"/>
        </w:rPr>
        <w:t>).</w:t>
      </w:r>
      <w:r w:rsidRPr="001E3928">
        <w:rPr>
          <w:rFonts w:ascii="Times New Roman" w:eastAsia="Calibri" w:hAnsi="Times New Roman" w:cs="Times New Roman"/>
          <w:kern w:val="0"/>
          <w:sz w:val="24"/>
          <w:szCs w:val="24"/>
          <w:lang w:eastAsia="en-US"/>
        </w:rPr>
        <w:t xml:space="preserve"> The Lee Model 5-phase code was used for the fitting</w:t>
      </w:r>
      <w:r w:rsidR="0002741E">
        <w:rPr>
          <w:rFonts w:ascii="Times New Roman" w:eastAsia="Calibri" w:hAnsi="Times New Roman" w:cs="Times New Roman"/>
          <w:kern w:val="0"/>
          <w:sz w:val="24"/>
          <w:szCs w:val="24"/>
          <w:lang w:eastAsia="en-US"/>
        </w:rPr>
        <w:t>. It was</w:t>
      </w:r>
      <w:r w:rsidRPr="001E3928">
        <w:rPr>
          <w:rFonts w:ascii="Times New Roman" w:eastAsia="Calibri" w:hAnsi="Times New Roman" w:cs="Times New Roman"/>
          <w:kern w:val="0"/>
          <w:sz w:val="24"/>
          <w:szCs w:val="24"/>
          <w:lang w:eastAsia="en-US"/>
        </w:rPr>
        <w:t xml:space="preserve"> found that the code needed to be modified at step 4000 where D = </w:t>
      </w:r>
      <w:proofErr w:type="spellStart"/>
      <w:r w:rsidRPr="001E3928">
        <w:rPr>
          <w:rFonts w:ascii="Times New Roman" w:eastAsia="Calibri" w:hAnsi="Times New Roman" w:cs="Times New Roman"/>
          <w:kern w:val="0"/>
          <w:sz w:val="24"/>
          <w:szCs w:val="24"/>
          <w:lang w:eastAsia="en-US"/>
        </w:rPr>
        <w:t>Dreal</w:t>
      </w:r>
      <w:proofErr w:type="spellEnd"/>
      <w:r w:rsidRPr="001E3928">
        <w:rPr>
          <w:rFonts w:ascii="Times New Roman" w:eastAsia="Calibri" w:hAnsi="Times New Roman" w:cs="Times New Roman"/>
          <w:kern w:val="0"/>
          <w:sz w:val="24"/>
          <w:szCs w:val="24"/>
          <w:lang w:eastAsia="en-US"/>
        </w:rPr>
        <w:t xml:space="preserve">/10^9 was used instead of </w:t>
      </w:r>
      <w:proofErr w:type="spellStart"/>
      <w:r w:rsidRPr="001E3928">
        <w:rPr>
          <w:rFonts w:ascii="Times New Roman" w:eastAsia="Calibri" w:hAnsi="Times New Roman" w:cs="Times New Roman"/>
          <w:kern w:val="0"/>
          <w:sz w:val="24"/>
          <w:szCs w:val="24"/>
          <w:lang w:eastAsia="en-US"/>
        </w:rPr>
        <w:t>Dreal</w:t>
      </w:r>
      <w:proofErr w:type="spellEnd"/>
      <w:r w:rsidRPr="001E3928">
        <w:rPr>
          <w:rFonts w:ascii="Times New Roman" w:eastAsia="Calibri" w:hAnsi="Times New Roman" w:cs="Times New Roman"/>
          <w:kern w:val="0"/>
          <w:sz w:val="24"/>
          <w:szCs w:val="24"/>
          <w:lang w:eastAsia="en-US"/>
        </w:rPr>
        <w:t xml:space="preserve">/10^8 in order to divide the radial phase into 10x smaller steps. </w:t>
      </w:r>
      <w:r w:rsidR="0002741E">
        <w:rPr>
          <w:rFonts w:ascii="Times New Roman" w:eastAsia="Calibri" w:hAnsi="Times New Roman" w:cs="Times New Roman"/>
          <w:kern w:val="0"/>
          <w:sz w:val="24"/>
          <w:szCs w:val="24"/>
          <w:lang w:eastAsia="en-US"/>
        </w:rPr>
        <w:t>This step is needed because the scale of the machine (in both geometrical and temporal dimension) is considerably (more than 10-</w:t>
      </w:r>
      <w:r w:rsidR="00860542">
        <w:rPr>
          <w:rFonts w:ascii="Times New Roman" w:eastAsia="Calibri" w:hAnsi="Times New Roman" w:cs="Times New Roman"/>
          <w:kern w:val="0"/>
          <w:sz w:val="24"/>
          <w:szCs w:val="24"/>
          <w:lang w:eastAsia="en-US"/>
        </w:rPr>
        <w:t>fold) smaller</w:t>
      </w:r>
      <w:r w:rsidR="0002741E">
        <w:rPr>
          <w:rFonts w:ascii="Times New Roman" w:eastAsia="Calibri" w:hAnsi="Times New Roman" w:cs="Times New Roman"/>
          <w:kern w:val="0"/>
          <w:sz w:val="24"/>
          <w:szCs w:val="24"/>
          <w:lang w:eastAsia="en-US"/>
        </w:rPr>
        <w:t xml:space="preserve"> than any machine fitted so far using the Lee code. </w:t>
      </w:r>
      <w:r w:rsidRPr="001E3928">
        <w:rPr>
          <w:rFonts w:ascii="Times New Roman" w:eastAsia="Calibri" w:hAnsi="Times New Roman" w:cs="Times New Roman"/>
          <w:kern w:val="0"/>
          <w:sz w:val="24"/>
          <w:szCs w:val="24"/>
          <w:lang w:eastAsia="en-US"/>
        </w:rPr>
        <w:t xml:space="preserve">The fitting </w:t>
      </w:r>
      <w:r w:rsidR="00A6430E">
        <w:rPr>
          <w:rFonts w:ascii="Times New Roman" w:eastAsia="Calibri" w:hAnsi="Times New Roman" w:cs="Times New Roman"/>
          <w:kern w:val="0"/>
          <w:sz w:val="24"/>
          <w:szCs w:val="24"/>
          <w:lang w:eastAsia="en-US"/>
        </w:rPr>
        <w:t xml:space="preserve">current </w:t>
      </w:r>
      <w:r w:rsidRPr="001E3928">
        <w:rPr>
          <w:rFonts w:ascii="Times New Roman" w:eastAsia="Calibri" w:hAnsi="Times New Roman" w:cs="Times New Roman"/>
          <w:kern w:val="0"/>
          <w:sz w:val="24"/>
          <w:szCs w:val="24"/>
          <w:lang w:eastAsia="en-US"/>
        </w:rPr>
        <w:t xml:space="preserve">obtained is shown </w:t>
      </w:r>
      <w:r w:rsidRPr="00C0230D">
        <w:rPr>
          <w:rFonts w:ascii="Times New Roman" w:eastAsia="Calibri" w:hAnsi="Times New Roman" w:cs="Times New Roman"/>
          <w:kern w:val="0"/>
          <w:sz w:val="24"/>
          <w:szCs w:val="24"/>
          <w:lang w:eastAsia="en-US"/>
        </w:rPr>
        <w:t xml:space="preserve">in </w:t>
      </w:r>
      <w:r w:rsidR="00C0230D" w:rsidRPr="00C0230D">
        <w:rPr>
          <w:rFonts w:ascii="Times New Roman" w:eastAsia="Calibri" w:hAnsi="Times New Roman" w:cs="Times New Roman"/>
          <w:kern w:val="0"/>
          <w:sz w:val="24"/>
          <w:szCs w:val="24"/>
          <w:lang w:eastAsia="en-US"/>
        </w:rPr>
        <w:t>Figure 7</w:t>
      </w:r>
      <w:r w:rsidR="00A6430E" w:rsidRPr="00C0230D">
        <w:rPr>
          <w:rFonts w:ascii="Times New Roman" w:eastAsia="Calibri" w:hAnsi="Times New Roman" w:cs="Times New Roman"/>
          <w:kern w:val="0"/>
          <w:sz w:val="24"/>
          <w:szCs w:val="24"/>
          <w:lang w:eastAsia="en-US"/>
        </w:rPr>
        <w:t>.</w:t>
      </w:r>
    </w:p>
    <w:p w:rsidR="00655103" w:rsidRPr="001E3928" w:rsidRDefault="00655103"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655103" w:rsidRPr="001E3928" w:rsidRDefault="00655103"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tbl>
      <w:tblPr>
        <w:tblStyle w:val="TableGrid1"/>
        <w:tblW w:w="0" w:type="auto"/>
        <w:tblLook w:val="04A0" w:firstRow="1" w:lastRow="0" w:firstColumn="1" w:lastColumn="0" w:noHBand="0" w:noVBand="1"/>
      </w:tblPr>
      <w:tblGrid>
        <w:gridCol w:w="1278"/>
        <w:gridCol w:w="6309"/>
      </w:tblGrid>
      <w:tr w:rsidR="00655103" w:rsidRPr="001E3928" w:rsidTr="002C0298">
        <w:tc>
          <w:tcPr>
            <w:tcW w:w="8379" w:type="dxa"/>
            <w:gridSpan w:val="2"/>
            <w:tcBorders>
              <w:top w:val="nil"/>
              <w:left w:val="nil"/>
              <w:bottom w:val="nil"/>
              <w:right w:val="nil"/>
            </w:tcBorders>
          </w:tcPr>
          <w:p w:rsidR="00655103" w:rsidRPr="001E3928" w:rsidRDefault="00655103" w:rsidP="004D3A51">
            <w:pPr>
              <w:widowControl/>
              <w:autoSpaceDE w:val="0"/>
              <w:autoSpaceDN w:val="0"/>
              <w:adjustRightInd w:val="0"/>
              <w:spacing w:before="0" w:line="360" w:lineRule="auto"/>
              <w:jc w:val="center"/>
              <w:rPr>
                <w:rFonts w:ascii="Times New Roman" w:eastAsia="Calibri" w:hAnsi="Times New Roman"/>
                <w:kern w:val="0"/>
                <w:sz w:val="24"/>
                <w:szCs w:val="24"/>
                <w:lang w:eastAsia="en-US"/>
              </w:rPr>
            </w:pPr>
            <w:r w:rsidRPr="001E3928">
              <w:rPr>
                <w:rFonts w:asciiTheme="minorHAnsi" w:eastAsia="Calibri" w:hAnsiTheme="minorHAnsi" w:cstheme="minorBidi"/>
                <w:kern w:val="0"/>
                <w:sz w:val="22"/>
                <w:szCs w:val="22"/>
                <w:lang w:val="en-US" w:eastAsia="en-US"/>
              </w:rPr>
              <w:object w:dxaOrig="7260" w:dyaOrig="6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65pt;height:276.6pt" o:ole="">
                  <v:imagedata r:id="rId11" o:title=""/>
                </v:shape>
                <o:OLEObject Type="Embed" ProgID="PBrush" ShapeID="_x0000_i1025" DrawAspect="Content" ObjectID="_1586589833" r:id="rId12"/>
              </w:object>
            </w:r>
          </w:p>
        </w:tc>
      </w:tr>
      <w:tr w:rsidR="00655103" w:rsidRPr="001E3928" w:rsidTr="002C0298">
        <w:tc>
          <w:tcPr>
            <w:tcW w:w="1278" w:type="dxa"/>
            <w:tcBorders>
              <w:top w:val="nil"/>
              <w:left w:val="nil"/>
              <w:bottom w:val="nil"/>
              <w:right w:val="nil"/>
            </w:tcBorders>
          </w:tcPr>
          <w:p w:rsidR="00655103" w:rsidRPr="009C3292" w:rsidRDefault="009C3292"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9C3292">
              <w:rPr>
                <w:rFonts w:ascii="Times New Roman" w:eastAsia="Calibri" w:hAnsi="Times New Roman"/>
                <w:kern w:val="0"/>
                <w:sz w:val="24"/>
                <w:szCs w:val="24"/>
                <w:lang w:eastAsia="en-US"/>
              </w:rPr>
              <w:t>Figure 7</w:t>
            </w:r>
            <w:r w:rsidR="00655103" w:rsidRPr="009C3292">
              <w:rPr>
                <w:rFonts w:ascii="Times New Roman" w:eastAsia="Calibri" w:hAnsi="Times New Roman"/>
                <w:kern w:val="0"/>
                <w:sz w:val="24"/>
                <w:szCs w:val="24"/>
                <w:lang w:eastAsia="en-US"/>
              </w:rPr>
              <w:t xml:space="preserve">       </w:t>
            </w:r>
          </w:p>
        </w:tc>
        <w:tc>
          <w:tcPr>
            <w:tcW w:w="7101" w:type="dxa"/>
            <w:tcBorders>
              <w:top w:val="nil"/>
              <w:left w:val="nil"/>
              <w:bottom w:val="nil"/>
              <w:right w:val="nil"/>
            </w:tcBorders>
          </w:tcPr>
          <w:p w:rsidR="00655103" w:rsidRPr="009C3292"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9C3292">
              <w:rPr>
                <w:rFonts w:ascii="Times New Roman" w:eastAsia="Calibri" w:hAnsi="Times New Roman"/>
                <w:kern w:val="0"/>
                <w:sz w:val="24"/>
                <w:szCs w:val="24"/>
                <w:lang w:eastAsia="en-US"/>
              </w:rPr>
              <w:t xml:space="preserve">Measured current waveform of the Nano Focus machine at 6.5 kV, 2.25 </w:t>
            </w:r>
            <w:proofErr w:type="spellStart"/>
            <w:r w:rsidRPr="009C3292">
              <w:rPr>
                <w:rFonts w:ascii="Times New Roman" w:eastAsia="Calibri" w:hAnsi="Times New Roman"/>
                <w:kern w:val="0"/>
                <w:sz w:val="24"/>
                <w:szCs w:val="24"/>
                <w:lang w:eastAsia="en-US"/>
              </w:rPr>
              <w:t>Torr</w:t>
            </w:r>
            <w:proofErr w:type="spellEnd"/>
            <w:r w:rsidRPr="009C3292">
              <w:rPr>
                <w:rFonts w:ascii="Times New Roman" w:eastAsia="Calibri" w:hAnsi="Times New Roman"/>
                <w:kern w:val="0"/>
                <w:sz w:val="24"/>
                <w:szCs w:val="24"/>
                <w:lang w:eastAsia="en-US"/>
              </w:rPr>
              <w:t xml:space="preserve"> hydrogen gas compared with Lee Model 5-phase code computed current waveform. </w:t>
            </w:r>
          </w:p>
        </w:tc>
      </w:tr>
      <w:tr w:rsidR="00655103" w:rsidRPr="001E3928" w:rsidTr="002C0298">
        <w:tc>
          <w:tcPr>
            <w:tcW w:w="8379" w:type="dxa"/>
            <w:gridSpan w:val="2"/>
            <w:tcBorders>
              <w:top w:val="nil"/>
              <w:left w:val="nil"/>
              <w:bottom w:val="nil"/>
              <w:right w:val="nil"/>
            </w:tcBorders>
          </w:tcPr>
          <w:p w:rsidR="00655103" w:rsidRPr="009C3292" w:rsidRDefault="00655103" w:rsidP="004D3A51">
            <w:pPr>
              <w:widowControl/>
              <w:autoSpaceDE w:val="0"/>
              <w:autoSpaceDN w:val="0"/>
              <w:adjustRightInd w:val="0"/>
              <w:spacing w:before="0" w:line="360" w:lineRule="auto"/>
              <w:jc w:val="left"/>
              <w:rPr>
                <w:rFonts w:ascii="Times New Roman" w:eastAsia="Calibri" w:hAnsi="Times New Roman"/>
                <w:kern w:val="0"/>
                <w:sz w:val="24"/>
                <w:szCs w:val="24"/>
                <w:lang w:eastAsia="en-US"/>
              </w:rPr>
            </w:pPr>
            <w:r w:rsidRPr="009C3292">
              <w:rPr>
                <w:rFonts w:ascii="Times New Roman" w:eastAsia="Calibri" w:hAnsi="Times New Roman"/>
                <w:kern w:val="0"/>
                <w:sz w:val="24"/>
                <w:szCs w:val="24"/>
                <w:lang w:eastAsia="en-US"/>
              </w:rPr>
              <w:t xml:space="preserve">Note: The measured current waveform was obtained from Figure 4, page 3 of reference </w:t>
            </w:r>
            <w:r w:rsidR="002D5F19" w:rsidRPr="002D5F19">
              <w:rPr>
                <w:rFonts w:ascii="Times New Roman" w:eastAsia="Calibri" w:hAnsi="Times New Roman"/>
                <w:kern w:val="0"/>
                <w:sz w:val="24"/>
                <w:szCs w:val="24"/>
                <w:lang w:val="en-US" w:eastAsia="en-US"/>
              </w:rPr>
              <w:t>(L Soto et al 2009)</w:t>
            </w:r>
            <w:r w:rsidRPr="009C3292">
              <w:rPr>
                <w:rFonts w:ascii="Times New Roman" w:eastAsia="Calibri" w:hAnsi="Times New Roman"/>
                <w:kern w:val="0"/>
                <w:sz w:val="24"/>
                <w:szCs w:val="24"/>
                <w:lang w:eastAsia="en-US"/>
              </w:rPr>
              <w:t>.</w:t>
            </w:r>
          </w:p>
        </w:tc>
      </w:tr>
    </w:tbl>
    <w:p w:rsidR="00655103" w:rsidRPr="001E3928" w:rsidRDefault="00655103"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US"/>
        </w:rPr>
      </w:pPr>
    </w:p>
    <w:p w:rsidR="00655103" w:rsidRDefault="00655103"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r w:rsidRPr="001E3928">
        <w:rPr>
          <w:rFonts w:ascii="Times New Roman" w:eastAsia="Calibri" w:hAnsi="Times New Roman" w:cs="Times New Roman"/>
          <w:kern w:val="0"/>
          <w:sz w:val="24"/>
          <w:szCs w:val="24"/>
          <w:lang w:eastAsia="en-US"/>
        </w:rPr>
        <w:t>The computed peak current obtained is 5.4 kA as compared to 4.5 kA as obtained in the experiment. Thus this experiment shows that the Lee Model 5-phase code can be used to fit even the smallest hybrid type machine.</w:t>
      </w:r>
    </w:p>
    <w:p w:rsidR="0063247F" w:rsidRPr="001E3928" w:rsidRDefault="0063247F" w:rsidP="004D3A51">
      <w:pPr>
        <w:widowControl/>
        <w:autoSpaceDE w:val="0"/>
        <w:autoSpaceDN w:val="0"/>
        <w:adjustRightInd w:val="0"/>
        <w:spacing w:before="0" w:line="360" w:lineRule="auto"/>
        <w:ind w:firstLine="720"/>
        <w:rPr>
          <w:rFonts w:ascii="Times New Roman" w:eastAsia="Calibri" w:hAnsi="Times New Roman" w:cs="Times New Roman"/>
          <w:kern w:val="0"/>
          <w:sz w:val="24"/>
          <w:szCs w:val="24"/>
          <w:lang w:eastAsia="en-US"/>
        </w:rPr>
      </w:pPr>
    </w:p>
    <w:p w:rsidR="00655103" w:rsidRPr="000071E7" w:rsidRDefault="000071E7" w:rsidP="004D3A51">
      <w:pPr>
        <w:widowControl/>
        <w:autoSpaceDE w:val="0"/>
        <w:autoSpaceDN w:val="0"/>
        <w:adjustRightInd w:val="0"/>
        <w:spacing w:before="0" w:line="360" w:lineRule="auto"/>
        <w:rPr>
          <w:rFonts w:ascii="Times New Roman" w:eastAsia="Calibri" w:hAnsi="Times New Roman" w:cs="Times New Roman"/>
          <w:b/>
          <w:kern w:val="0"/>
          <w:sz w:val="24"/>
          <w:szCs w:val="24"/>
          <w:lang w:eastAsia="en-US"/>
        </w:rPr>
      </w:pPr>
      <w:r w:rsidRPr="000071E7">
        <w:rPr>
          <w:rFonts w:ascii="Times New Roman" w:eastAsia="Calibri" w:hAnsi="Times New Roman" w:cs="Times New Roman"/>
          <w:b/>
          <w:kern w:val="0"/>
          <w:sz w:val="24"/>
          <w:szCs w:val="24"/>
          <w:lang w:eastAsia="en-US"/>
        </w:rPr>
        <w:t>Conclusion</w:t>
      </w:r>
    </w:p>
    <w:p w:rsidR="006369FA" w:rsidRPr="00C2275D" w:rsidRDefault="00E8155A" w:rsidP="004D3A51">
      <w:pPr>
        <w:spacing w:before="0" w:line="360" w:lineRule="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From the fittings</w:t>
      </w:r>
      <w:r w:rsidR="006369FA" w:rsidRPr="00C2275D">
        <w:rPr>
          <w:rFonts w:ascii="Times New Roman" w:eastAsia="Calibri" w:hAnsi="Times New Roman" w:cs="Times New Roman"/>
          <w:kern w:val="0"/>
          <w:sz w:val="24"/>
          <w:szCs w:val="24"/>
          <w:lang w:eastAsia="en-US"/>
        </w:rPr>
        <w:t xml:space="preserve"> obtain</w:t>
      </w:r>
      <w:r w:rsidR="006C25D8">
        <w:rPr>
          <w:rFonts w:ascii="Times New Roman" w:eastAsia="Calibri" w:hAnsi="Times New Roman" w:cs="Times New Roman"/>
          <w:kern w:val="0"/>
          <w:sz w:val="24"/>
          <w:szCs w:val="24"/>
          <w:lang w:eastAsia="en-US"/>
        </w:rPr>
        <w:t>ed</w:t>
      </w:r>
      <w:r w:rsidR="006369FA" w:rsidRPr="00C2275D">
        <w:rPr>
          <w:rFonts w:ascii="Times New Roman" w:eastAsia="Calibri" w:hAnsi="Times New Roman" w:cs="Times New Roman"/>
          <w:kern w:val="0"/>
          <w:sz w:val="24"/>
          <w:szCs w:val="24"/>
          <w:lang w:eastAsia="en-US"/>
        </w:rPr>
        <w:t xml:space="preserve"> above, it can be noted that the Lee code, fits the </w:t>
      </w:r>
      <w:r w:rsidR="00C2275D" w:rsidRPr="00C2275D">
        <w:rPr>
          <w:rFonts w:ascii="Times New Roman" w:eastAsia="Calibri" w:hAnsi="Times New Roman" w:cs="Times New Roman"/>
          <w:kern w:val="0"/>
          <w:sz w:val="24"/>
          <w:szCs w:val="24"/>
          <w:lang w:eastAsia="en-US"/>
        </w:rPr>
        <w:t xml:space="preserve">conventional </w:t>
      </w:r>
      <w:r w:rsidR="006369FA" w:rsidRPr="00C2275D">
        <w:rPr>
          <w:rFonts w:ascii="Times New Roman" w:eastAsia="Calibri" w:hAnsi="Times New Roman" w:cs="Times New Roman"/>
          <w:kern w:val="0"/>
          <w:sz w:val="24"/>
          <w:szCs w:val="24"/>
          <w:lang w:eastAsia="en-US"/>
        </w:rPr>
        <w:t xml:space="preserve">Mather type machine </w:t>
      </w:r>
      <w:r w:rsidR="006C25D8">
        <w:rPr>
          <w:rFonts w:ascii="Times New Roman" w:eastAsia="Calibri" w:hAnsi="Times New Roman" w:cs="Times New Roman"/>
          <w:kern w:val="0"/>
          <w:sz w:val="24"/>
          <w:szCs w:val="24"/>
          <w:lang w:eastAsia="en-US"/>
        </w:rPr>
        <w:t>very well</w:t>
      </w:r>
      <w:r w:rsidR="006369FA" w:rsidRPr="00C2275D">
        <w:rPr>
          <w:rFonts w:ascii="Times New Roman" w:eastAsia="Calibri" w:hAnsi="Times New Roman" w:cs="Times New Roman"/>
          <w:kern w:val="0"/>
          <w:sz w:val="24"/>
          <w:szCs w:val="24"/>
          <w:lang w:eastAsia="en-US"/>
        </w:rPr>
        <w:t>.</w:t>
      </w:r>
      <w:r w:rsidR="00C2275D" w:rsidRPr="00C2275D">
        <w:rPr>
          <w:rFonts w:ascii="Times New Roman" w:eastAsia="Calibri" w:hAnsi="Times New Roman" w:cs="Times New Roman"/>
          <w:kern w:val="0"/>
          <w:sz w:val="24"/>
          <w:szCs w:val="24"/>
          <w:lang w:eastAsia="en-US"/>
        </w:rPr>
        <w:t xml:space="preserve"> It should be noted that </w:t>
      </w:r>
      <w:r>
        <w:rPr>
          <w:rFonts w:ascii="Times New Roman" w:eastAsia="Calibri" w:hAnsi="Times New Roman" w:cs="Times New Roman"/>
          <w:kern w:val="0"/>
          <w:sz w:val="24"/>
          <w:szCs w:val="24"/>
          <w:lang w:eastAsia="en-US"/>
        </w:rPr>
        <w:t xml:space="preserve">some of </w:t>
      </w:r>
      <w:r w:rsidR="00C2275D" w:rsidRPr="00C2275D">
        <w:rPr>
          <w:rFonts w:ascii="Times New Roman" w:eastAsia="Calibri" w:hAnsi="Times New Roman" w:cs="Times New Roman"/>
          <w:kern w:val="0"/>
          <w:sz w:val="24"/>
          <w:szCs w:val="24"/>
          <w:lang w:eastAsia="en-US"/>
        </w:rPr>
        <w:t xml:space="preserve">the Mather types machines </w:t>
      </w:r>
      <w:r>
        <w:rPr>
          <w:rFonts w:ascii="Times New Roman" w:eastAsia="Calibri" w:hAnsi="Times New Roman" w:cs="Times New Roman"/>
          <w:kern w:val="0"/>
          <w:sz w:val="24"/>
          <w:szCs w:val="24"/>
          <w:lang w:eastAsia="en-US"/>
        </w:rPr>
        <w:t>used in various lab</w:t>
      </w:r>
      <w:r w:rsidR="006C25D8">
        <w:rPr>
          <w:rFonts w:ascii="Times New Roman" w:eastAsia="Calibri" w:hAnsi="Times New Roman" w:cs="Times New Roman"/>
          <w:kern w:val="0"/>
          <w:sz w:val="24"/>
          <w:szCs w:val="24"/>
          <w:lang w:eastAsia="en-US"/>
        </w:rPr>
        <w:t>oratories</w:t>
      </w:r>
      <w:r>
        <w:rPr>
          <w:rFonts w:ascii="Times New Roman" w:eastAsia="Calibri" w:hAnsi="Times New Roman" w:cs="Times New Roman"/>
          <w:kern w:val="0"/>
          <w:sz w:val="24"/>
          <w:szCs w:val="24"/>
          <w:lang w:eastAsia="en-US"/>
        </w:rPr>
        <w:t xml:space="preserve"> </w:t>
      </w:r>
      <w:r w:rsidR="00C2275D" w:rsidRPr="00C2275D">
        <w:rPr>
          <w:rFonts w:ascii="Times New Roman" w:eastAsia="Calibri" w:hAnsi="Times New Roman" w:cs="Times New Roman"/>
          <w:kern w:val="0"/>
          <w:sz w:val="24"/>
          <w:szCs w:val="24"/>
          <w:lang w:eastAsia="en-US"/>
        </w:rPr>
        <w:t>migh</w:t>
      </w:r>
      <w:r>
        <w:rPr>
          <w:rFonts w:ascii="Times New Roman" w:eastAsia="Calibri" w:hAnsi="Times New Roman" w:cs="Times New Roman"/>
          <w:kern w:val="0"/>
          <w:sz w:val="24"/>
          <w:szCs w:val="24"/>
          <w:lang w:eastAsia="en-US"/>
        </w:rPr>
        <w:t>t use</w:t>
      </w:r>
      <w:r w:rsidR="00C2275D" w:rsidRPr="00C2275D">
        <w:rPr>
          <w:rFonts w:ascii="Times New Roman" w:eastAsia="Calibri" w:hAnsi="Times New Roman" w:cs="Times New Roman"/>
          <w:kern w:val="0"/>
          <w:sz w:val="24"/>
          <w:szCs w:val="24"/>
          <w:lang w:eastAsia="en-US"/>
        </w:rPr>
        <w:t xml:space="preserve"> diffe</w:t>
      </w:r>
      <w:r>
        <w:rPr>
          <w:rFonts w:ascii="Times New Roman" w:eastAsia="Calibri" w:hAnsi="Times New Roman" w:cs="Times New Roman"/>
          <w:kern w:val="0"/>
          <w:sz w:val="24"/>
          <w:szCs w:val="24"/>
          <w:lang w:eastAsia="en-US"/>
        </w:rPr>
        <w:t>rent anode configuration or use</w:t>
      </w:r>
      <w:r w:rsidR="00C2275D" w:rsidRPr="00C2275D">
        <w:rPr>
          <w:rFonts w:ascii="Times New Roman" w:eastAsia="TimesNewRoman" w:hAnsi="Times New Roman" w:cs="Times New Roman"/>
          <w:kern w:val="0"/>
          <w:sz w:val="23"/>
          <w:szCs w:val="23"/>
          <w:lang w:eastAsia="en-US"/>
        </w:rPr>
        <w:t xml:space="preserve"> transformer in its configuration such as the AASC machine</w:t>
      </w:r>
      <w:r>
        <w:rPr>
          <w:rFonts w:ascii="Times New Roman" w:eastAsia="TimesNewRoman" w:hAnsi="Times New Roman" w:cs="Times New Roman"/>
          <w:kern w:val="0"/>
          <w:sz w:val="23"/>
          <w:szCs w:val="23"/>
          <w:lang w:eastAsia="en-US"/>
        </w:rPr>
        <w:t xml:space="preserve"> and this is </w:t>
      </w:r>
      <w:r w:rsidR="00C2275D" w:rsidRPr="00C2275D">
        <w:rPr>
          <w:rFonts w:ascii="Times New Roman" w:eastAsia="TimesNewRoman" w:hAnsi="Times New Roman" w:cs="Times New Roman"/>
          <w:kern w:val="0"/>
          <w:sz w:val="23"/>
          <w:szCs w:val="23"/>
          <w:lang w:eastAsia="en-US"/>
        </w:rPr>
        <w:t xml:space="preserve">not </w:t>
      </w:r>
      <w:r w:rsidR="00DC1161" w:rsidRPr="00C2275D">
        <w:rPr>
          <w:rFonts w:ascii="Times New Roman" w:eastAsia="TimesNewRoman" w:hAnsi="Times New Roman" w:cs="Times New Roman"/>
          <w:kern w:val="0"/>
          <w:sz w:val="23"/>
          <w:szCs w:val="23"/>
          <w:lang w:eastAsia="en-US"/>
        </w:rPr>
        <w:t>discuss</w:t>
      </w:r>
      <w:r>
        <w:rPr>
          <w:rFonts w:ascii="Times New Roman" w:eastAsia="TimesNewRoman" w:hAnsi="Times New Roman" w:cs="Times New Roman"/>
          <w:kern w:val="0"/>
          <w:sz w:val="23"/>
          <w:szCs w:val="23"/>
          <w:lang w:eastAsia="en-US"/>
        </w:rPr>
        <w:t>ed</w:t>
      </w:r>
      <w:r w:rsidR="00C2275D" w:rsidRPr="00C2275D">
        <w:rPr>
          <w:rFonts w:ascii="Times New Roman" w:eastAsia="TimesNewRoman" w:hAnsi="Times New Roman" w:cs="Times New Roman"/>
          <w:kern w:val="0"/>
          <w:sz w:val="23"/>
          <w:szCs w:val="23"/>
          <w:lang w:eastAsia="en-US"/>
        </w:rPr>
        <w:t xml:space="preserve"> in this paper.</w:t>
      </w:r>
    </w:p>
    <w:p w:rsidR="006369FA" w:rsidRDefault="00A6430E" w:rsidP="004D3A51">
      <w:pPr>
        <w:spacing w:before="0" w:line="360" w:lineRule="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The codes need to be modified if i</w:t>
      </w:r>
      <w:r w:rsidR="00B65A0D">
        <w:rPr>
          <w:rFonts w:ascii="Times New Roman" w:eastAsia="Calibri" w:hAnsi="Times New Roman" w:cs="Times New Roman"/>
          <w:kern w:val="0"/>
          <w:sz w:val="24"/>
          <w:szCs w:val="24"/>
          <w:lang w:eastAsia="en-US"/>
        </w:rPr>
        <w:t xml:space="preserve">t is to be fitted to a </w:t>
      </w:r>
      <w:proofErr w:type="spellStart"/>
      <w:r w:rsidR="00B65A0D">
        <w:rPr>
          <w:rFonts w:ascii="Times New Roman" w:eastAsia="Calibri" w:hAnsi="Times New Roman"/>
          <w:kern w:val="0"/>
          <w:sz w:val="24"/>
          <w:szCs w:val="24"/>
          <w:lang w:eastAsia="en-US"/>
        </w:rPr>
        <w:t>Filippov</w:t>
      </w:r>
      <w:proofErr w:type="spellEnd"/>
      <w:r w:rsidR="00B65A0D">
        <w:rPr>
          <w:rFonts w:ascii="Times New Roman" w:eastAsia="Calibri" w:hAnsi="Times New Roman" w:cs="Times New Roman"/>
          <w:kern w:val="0"/>
          <w:sz w:val="24"/>
          <w:szCs w:val="24"/>
          <w:lang w:eastAsia="en-US"/>
        </w:rPr>
        <w:t xml:space="preserve"> machine</w:t>
      </w:r>
      <w:r w:rsidR="00E8155A">
        <w:rPr>
          <w:rFonts w:ascii="Times New Roman" w:eastAsia="Calibri" w:hAnsi="Times New Roman" w:cs="Times New Roman"/>
          <w:kern w:val="0"/>
          <w:sz w:val="24"/>
          <w:szCs w:val="24"/>
          <w:lang w:eastAsia="en-US"/>
        </w:rPr>
        <w:t xml:space="preserve"> as stated by </w:t>
      </w:r>
      <w:r w:rsidR="00256095" w:rsidRPr="00256095">
        <w:rPr>
          <w:rFonts w:ascii="Times New Roman" w:eastAsia="Calibri" w:hAnsi="Times New Roman" w:cs="Times New Roman"/>
          <w:kern w:val="0"/>
          <w:sz w:val="24"/>
          <w:szCs w:val="24"/>
          <w:lang w:val="en-MY" w:eastAsia="en-US"/>
        </w:rPr>
        <w:t xml:space="preserve">V </w:t>
      </w:r>
      <w:proofErr w:type="spellStart"/>
      <w:r w:rsidR="00256095" w:rsidRPr="00256095">
        <w:rPr>
          <w:rFonts w:ascii="Times New Roman" w:eastAsia="Calibri" w:hAnsi="Times New Roman" w:cs="Times New Roman"/>
          <w:kern w:val="0"/>
          <w:sz w:val="24"/>
          <w:szCs w:val="24"/>
          <w:lang w:val="en-MY" w:eastAsia="en-US"/>
        </w:rPr>
        <w:t>Siahpoush</w:t>
      </w:r>
      <w:proofErr w:type="spellEnd"/>
      <w:r w:rsidR="00256095">
        <w:rPr>
          <w:rFonts w:ascii="Times New Roman" w:eastAsia="Calibri" w:hAnsi="Times New Roman" w:cs="Times New Roman"/>
          <w:kern w:val="0"/>
          <w:sz w:val="24"/>
          <w:szCs w:val="24"/>
          <w:lang w:val="en-MY" w:eastAsia="en-US"/>
        </w:rPr>
        <w:t xml:space="preserve"> </w:t>
      </w:r>
      <w:r w:rsidR="002D5F19">
        <w:rPr>
          <w:rFonts w:ascii="Times New Roman" w:eastAsia="Calibri" w:hAnsi="Times New Roman" w:cs="Times New Roman"/>
          <w:kern w:val="0"/>
          <w:sz w:val="24"/>
          <w:szCs w:val="24"/>
          <w:lang w:val="en-MY" w:eastAsia="en-US"/>
        </w:rPr>
        <w:t>et al</w:t>
      </w:r>
      <w:r w:rsidR="00B65A0D">
        <w:rPr>
          <w:rFonts w:ascii="Times New Roman" w:eastAsia="Calibri" w:hAnsi="Times New Roman" w:cs="Times New Roman"/>
          <w:kern w:val="0"/>
          <w:sz w:val="24"/>
          <w:szCs w:val="24"/>
          <w:lang w:eastAsia="en-US"/>
        </w:rPr>
        <w:t>, whereas</w:t>
      </w:r>
      <w:r>
        <w:rPr>
          <w:rFonts w:ascii="Times New Roman" w:eastAsia="Calibri" w:hAnsi="Times New Roman" w:cs="Times New Roman"/>
          <w:kern w:val="0"/>
          <w:sz w:val="24"/>
          <w:szCs w:val="24"/>
          <w:lang w:eastAsia="en-US"/>
        </w:rPr>
        <w:t xml:space="preserve"> for </w:t>
      </w:r>
      <w:r w:rsidR="006C25D8">
        <w:rPr>
          <w:rFonts w:ascii="Times New Roman" w:eastAsia="Calibri" w:hAnsi="Times New Roman" w:cs="Times New Roman"/>
          <w:kern w:val="0"/>
          <w:sz w:val="24"/>
          <w:szCs w:val="24"/>
          <w:lang w:eastAsia="en-US"/>
        </w:rPr>
        <w:t xml:space="preserve">a </w:t>
      </w:r>
      <w:r>
        <w:rPr>
          <w:rFonts w:ascii="Times New Roman" w:eastAsia="Calibri" w:hAnsi="Times New Roman" w:cs="Times New Roman"/>
          <w:kern w:val="0"/>
          <w:sz w:val="24"/>
          <w:szCs w:val="24"/>
          <w:lang w:eastAsia="en-US"/>
        </w:rPr>
        <w:t xml:space="preserve">hybrid </w:t>
      </w:r>
      <w:r w:rsidR="00B65A0D">
        <w:rPr>
          <w:rFonts w:ascii="Times New Roman" w:eastAsia="Calibri" w:hAnsi="Times New Roman" w:cs="Times New Roman"/>
          <w:kern w:val="0"/>
          <w:sz w:val="24"/>
          <w:szCs w:val="24"/>
          <w:lang w:eastAsia="en-US"/>
        </w:rPr>
        <w:t>machine, the</w:t>
      </w:r>
      <w:r>
        <w:rPr>
          <w:rFonts w:ascii="Times New Roman" w:eastAsia="Calibri" w:hAnsi="Times New Roman" w:cs="Times New Roman"/>
          <w:kern w:val="0"/>
          <w:sz w:val="24"/>
          <w:szCs w:val="24"/>
          <w:lang w:eastAsia="en-US"/>
        </w:rPr>
        <w:t xml:space="preserve"> code </w:t>
      </w:r>
      <w:r w:rsidR="006C25D8">
        <w:rPr>
          <w:rFonts w:ascii="Times New Roman" w:eastAsia="Calibri" w:hAnsi="Times New Roman" w:cs="Times New Roman"/>
          <w:kern w:val="0"/>
          <w:sz w:val="24"/>
          <w:szCs w:val="24"/>
          <w:lang w:eastAsia="en-US"/>
        </w:rPr>
        <w:t>still fits well.</w:t>
      </w:r>
    </w:p>
    <w:p w:rsidR="006D4BE5" w:rsidRDefault="00B34287" w:rsidP="004D3A51">
      <w:pPr>
        <w:spacing w:before="0" w:line="360" w:lineRule="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Once</w:t>
      </w:r>
      <w:r w:rsidR="00A6430E">
        <w:rPr>
          <w:rFonts w:ascii="Times New Roman" w:eastAsia="Calibri" w:hAnsi="Times New Roman" w:cs="Times New Roman"/>
          <w:kern w:val="0"/>
          <w:sz w:val="24"/>
          <w:szCs w:val="24"/>
          <w:lang w:eastAsia="en-US"/>
        </w:rPr>
        <w:t xml:space="preserve"> the </w:t>
      </w:r>
      <w:r w:rsidR="006C25D8">
        <w:rPr>
          <w:rFonts w:ascii="Times New Roman" w:eastAsia="Calibri" w:hAnsi="Times New Roman" w:cs="Times New Roman"/>
          <w:kern w:val="0"/>
          <w:sz w:val="24"/>
          <w:szCs w:val="24"/>
          <w:lang w:eastAsia="en-US"/>
        </w:rPr>
        <w:t xml:space="preserve">computed current </w:t>
      </w:r>
      <w:r w:rsidR="00A6430E">
        <w:rPr>
          <w:rFonts w:ascii="Times New Roman" w:eastAsia="Calibri" w:hAnsi="Times New Roman" w:cs="Times New Roman"/>
          <w:kern w:val="0"/>
          <w:sz w:val="24"/>
          <w:szCs w:val="24"/>
          <w:lang w:eastAsia="en-US"/>
        </w:rPr>
        <w:t xml:space="preserve">waveform </w:t>
      </w:r>
      <w:r w:rsidR="006C25D8">
        <w:rPr>
          <w:rFonts w:ascii="Times New Roman" w:eastAsia="Calibri" w:hAnsi="Times New Roman" w:cs="Times New Roman"/>
          <w:kern w:val="0"/>
          <w:sz w:val="24"/>
          <w:szCs w:val="24"/>
          <w:lang w:eastAsia="en-US"/>
        </w:rPr>
        <w:t>is</w:t>
      </w:r>
      <w:r w:rsidR="00A6430E">
        <w:rPr>
          <w:rFonts w:ascii="Times New Roman" w:eastAsia="Calibri" w:hAnsi="Times New Roman" w:cs="Times New Roman"/>
          <w:kern w:val="0"/>
          <w:sz w:val="24"/>
          <w:szCs w:val="24"/>
          <w:lang w:eastAsia="en-US"/>
        </w:rPr>
        <w:t xml:space="preserve"> fitted</w:t>
      </w:r>
      <w:r w:rsidR="006C25D8">
        <w:rPr>
          <w:rFonts w:ascii="Times New Roman" w:eastAsia="Calibri" w:hAnsi="Times New Roman" w:cs="Times New Roman"/>
          <w:kern w:val="0"/>
          <w:sz w:val="24"/>
          <w:szCs w:val="24"/>
          <w:lang w:eastAsia="en-US"/>
        </w:rPr>
        <w:t xml:space="preserve"> to the measured current </w:t>
      </w:r>
      <w:r w:rsidR="006C25D8">
        <w:rPr>
          <w:rFonts w:ascii="Times New Roman" w:eastAsia="Calibri" w:hAnsi="Times New Roman" w:cs="Times New Roman"/>
          <w:kern w:val="0"/>
          <w:sz w:val="24"/>
          <w:szCs w:val="24"/>
          <w:lang w:eastAsia="en-US"/>
        </w:rPr>
        <w:lastRenderedPageBreak/>
        <w:t>waveform</w:t>
      </w:r>
      <w:r w:rsidR="00A6430E">
        <w:rPr>
          <w:rFonts w:ascii="Times New Roman" w:eastAsia="Calibri" w:hAnsi="Times New Roman" w:cs="Times New Roman"/>
          <w:kern w:val="0"/>
          <w:sz w:val="24"/>
          <w:szCs w:val="24"/>
          <w:lang w:eastAsia="en-US"/>
        </w:rPr>
        <w:t xml:space="preserve">, the </w:t>
      </w:r>
      <w:r w:rsidR="006C25D8">
        <w:rPr>
          <w:rFonts w:ascii="Times New Roman" w:eastAsia="Calibri" w:hAnsi="Times New Roman" w:cs="Times New Roman"/>
          <w:kern w:val="0"/>
          <w:sz w:val="24"/>
          <w:szCs w:val="24"/>
          <w:lang w:eastAsia="en-US"/>
        </w:rPr>
        <w:t>L</w:t>
      </w:r>
      <w:r w:rsidR="008B103A">
        <w:rPr>
          <w:rFonts w:ascii="Times New Roman" w:eastAsia="Calibri" w:hAnsi="Times New Roman" w:cs="Times New Roman"/>
          <w:kern w:val="0"/>
          <w:sz w:val="24"/>
          <w:szCs w:val="24"/>
          <w:lang w:eastAsia="en-US"/>
        </w:rPr>
        <w:t>ee model code</w:t>
      </w:r>
      <w:r w:rsidR="006C25D8">
        <w:rPr>
          <w:rFonts w:ascii="Times New Roman" w:eastAsia="Calibri" w:hAnsi="Times New Roman" w:cs="Times New Roman"/>
          <w:kern w:val="0"/>
          <w:sz w:val="24"/>
          <w:szCs w:val="24"/>
          <w:lang w:eastAsia="en-US"/>
        </w:rPr>
        <w:t xml:space="preserve"> computes the plasma dynamics as well as</w:t>
      </w:r>
      <w:r w:rsidR="008B103A">
        <w:rPr>
          <w:rFonts w:ascii="Times New Roman" w:eastAsia="Calibri" w:hAnsi="Times New Roman" w:cs="Times New Roman"/>
          <w:kern w:val="0"/>
          <w:sz w:val="24"/>
          <w:szCs w:val="24"/>
          <w:lang w:eastAsia="en-US"/>
        </w:rPr>
        <w:t xml:space="preserve"> the </w:t>
      </w:r>
      <w:r>
        <w:rPr>
          <w:rFonts w:ascii="Times New Roman" w:eastAsia="Calibri" w:hAnsi="Times New Roman" w:cs="Times New Roman"/>
          <w:kern w:val="0"/>
          <w:sz w:val="24"/>
          <w:szCs w:val="24"/>
          <w:lang w:eastAsia="en-US"/>
        </w:rPr>
        <w:t xml:space="preserve">temperature, densities, yields, ion beam, </w:t>
      </w:r>
      <w:r w:rsidR="006C25D8">
        <w:rPr>
          <w:rFonts w:ascii="Times New Roman" w:eastAsia="Calibri" w:hAnsi="Times New Roman" w:cs="Times New Roman"/>
          <w:kern w:val="0"/>
          <w:sz w:val="24"/>
          <w:szCs w:val="24"/>
          <w:lang w:eastAsia="en-US"/>
        </w:rPr>
        <w:t xml:space="preserve">and characteristics of the </w:t>
      </w:r>
      <w:r>
        <w:rPr>
          <w:rFonts w:ascii="Times New Roman" w:eastAsia="Calibri" w:hAnsi="Times New Roman" w:cs="Times New Roman"/>
          <w:kern w:val="0"/>
          <w:sz w:val="24"/>
          <w:szCs w:val="24"/>
          <w:lang w:eastAsia="en-US"/>
        </w:rPr>
        <w:t>streaming plasma</w:t>
      </w:r>
      <w:r w:rsidR="006C25D8">
        <w:rPr>
          <w:rFonts w:ascii="Times New Roman" w:eastAsia="Calibri" w:hAnsi="Times New Roman" w:cs="Times New Roman"/>
          <w:kern w:val="0"/>
          <w:sz w:val="24"/>
          <w:szCs w:val="24"/>
          <w:lang w:eastAsia="en-US"/>
        </w:rPr>
        <w:t>.</w:t>
      </w:r>
    </w:p>
    <w:p w:rsidR="00ED21BD" w:rsidRDefault="00ED21BD" w:rsidP="004D3A51">
      <w:pPr>
        <w:spacing w:before="0" w:line="360" w:lineRule="auto"/>
        <w:rPr>
          <w:rFonts w:ascii="Times New Roman" w:eastAsia="Calibri" w:hAnsi="Times New Roman" w:cs="Times New Roman"/>
          <w:kern w:val="0"/>
          <w:sz w:val="24"/>
          <w:szCs w:val="24"/>
          <w:lang w:eastAsia="en-US"/>
        </w:rPr>
      </w:pPr>
      <w:bookmarkStart w:id="0" w:name="_GoBack"/>
      <w:bookmarkEnd w:id="0"/>
    </w:p>
    <w:p w:rsidR="006D4BE5" w:rsidRDefault="00A35901" w:rsidP="004D3A51">
      <w:pPr>
        <w:spacing w:before="0" w:line="360" w:lineRule="auto"/>
        <w:rPr>
          <w:rFonts w:ascii="Times New Roman" w:eastAsia="Calibri" w:hAnsi="Times New Roman" w:cs="Times New Roman"/>
          <w:b/>
          <w:kern w:val="0"/>
          <w:sz w:val="24"/>
          <w:szCs w:val="24"/>
          <w:lang w:eastAsia="en-US"/>
        </w:rPr>
      </w:pPr>
      <w:r w:rsidRPr="00276F7E">
        <w:rPr>
          <w:rFonts w:ascii="Times New Roman" w:eastAsia="Calibri" w:hAnsi="Times New Roman" w:cs="Times New Roman"/>
          <w:b/>
          <w:kern w:val="0"/>
          <w:sz w:val="24"/>
          <w:szCs w:val="24"/>
          <w:lang w:eastAsia="en-US"/>
        </w:rPr>
        <w:t>Reference</w:t>
      </w:r>
    </w:p>
    <w:p w:rsidR="00D5196D" w:rsidRDefault="00D5196D" w:rsidP="004D3A51">
      <w:pPr>
        <w:widowControl/>
        <w:tabs>
          <w:tab w:val="left" w:pos="450"/>
        </w:tabs>
        <w:autoSpaceDE w:val="0"/>
        <w:autoSpaceDN w:val="0"/>
        <w:adjustRightInd w:val="0"/>
        <w:spacing w:before="0" w:line="360" w:lineRule="auto"/>
        <w:jc w:val="left"/>
        <w:rPr>
          <w:rFonts w:ascii="Times New Roman" w:eastAsia="Times New Roman" w:hAnsi="Times New Roman" w:cs="Times New Roman"/>
          <w:kern w:val="0"/>
          <w:sz w:val="20"/>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tblGrid>
      <w:tr w:rsidR="00C728E0" w:rsidRPr="00C728E0" w:rsidTr="00CA5D80">
        <w:tc>
          <w:tcPr>
            <w:tcW w:w="8163" w:type="dxa"/>
          </w:tcPr>
          <w:p w:rsidR="00C728E0" w:rsidRPr="00C728E0" w:rsidRDefault="00C728E0" w:rsidP="004D3A51">
            <w:pPr>
              <w:widowControl/>
              <w:tabs>
                <w:tab w:val="left" w:pos="450"/>
              </w:tabs>
              <w:autoSpaceDE w:val="0"/>
              <w:autoSpaceDN w:val="0"/>
              <w:adjustRightInd w:val="0"/>
              <w:spacing w:before="0" w:line="360" w:lineRule="auto"/>
              <w:jc w:val="left"/>
              <w:rPr>
                <w:rFonts w:ascii="Times New Roman" w:eastAsia="Times New Roman" w:hAnsi="Times New Roman" w:cs="Times New Roman"/>
                <w:kern w:val="0"/>
                <w:sz w:val="24"/>
                <w:szCs w:val="24"/>
                <w:lang w:eastAsia="en-US"/>
              </w:rPr>
            </w:pPr>
            <w:r w:rsidRPr="00C728E0">
              <w:rPr>
                <w:rFonts w:ascii="Times New Roman" w:eastAsia="Times New Roman" w:hAnsi="Times New Roman" w:cs="Times New Roman"/>
                <w:kern w:val="0"/>
                <w:sz w:val="24"/>
                <w:szCs w:val="24"/>
                <w:lang w:val="en-MY" w:eastAsia="en-US"/>
              </w:rPr>
              <w:t xml:space="preserve">A Bernard, H </w:t>
            </w:r>
            <w:proofErr w:type="spellStart"/>
            <w:r w:rsidRPr="00C728E0">
              <w:rPr>
                <w:rFonts w:ascii="Times New Roman" w:eastAsia="Times New Roman" w:hAnsi="Times New Roman" w:cs="Times New Roman"/>
                <w:kern w:val="0"/>
                <w:sz w:val="24"/>
                <w:szCs w:val="24"/>
                <w:lang w:val="en-MY" w:eastAsia="en-US"/>
              </w:rPr>
              <w:t>Bruzzone</w:t>
            </w:r>
            <w:proofErr w:type="spellEnd"/>
            <w:r w:rsidRPr="00C728E0">
              <w:rPr>
                <w:rFonts w:ascii="Times New Roman" w:eastAsia="Times New Roman" w:hAnsi="Times New Roman" w:cs="Times New Roman"/>
                <w:kern w:val="0"/>
                <w:sz w:val="24"/>
                <w:szCs w:val="24"/>
                <w:lang w:val="en-MY" w:eastAsia="en-US"/>
              </w:rPr>
              <w:t xml:space="preserve">, P Choi, H </w:t>
            </w:r>
            <w:proofErr w:type="spellStart"/>
            <w:r w:rsidRPr="00C728E0">
              <w:rPr>
                <w:rFonts w:ascii="Times New Roman" w:eastAsia="Times New Roman" w:hAnsi="Times New Roman" w:cs="Times New Roman"/>
                <w:kern w:val="0"/>
                <w:sz w:val="24"/>
                <w:szCs w:val="24"/>
                <w:lang w:val="en-MY" w:eastAsia="en-US"/>
              </w:rPr>
              <w:t>Chuaqui</w:t>
            </w:r>
            <w:proofErr w:type="spellEnd"/>
            <w:r w:rsidRPr="00C728E0">
              <w:rPr>
                <w:rFonts w:ascii="Times New Roman" w:eastAsia="Times New Roman" w:hAnsi="Times New Roman" w:cs="Times New Roman"/>
                <w:kern w:val="0"/>
                <w:sz w:val="24"/>
                <w:szCs w:val="24"/>
                <w:lang w:val="en-MY" w:eastAsia="en-US"/>
              </w:rPr>
              <w:t xml:space="preserve">, V </w:t>
            </w:r>
            <w:proofErr w:type="spellStart"/>
            <w:r w:rsidRPr="00C728E0">
              <w:rPr>
                <w:rFonts w:ascii="Times New Roman" w:eastAsia="Times New Roman" w:hAnsi="Times New Roman" w:cs="Times New Roman"/>
                <w:kern w:val="0"/>
                <w:sz w:val="24"/>
                <w:szCs w:val="24"/>
                <w:lang w:val="en-MY" w:eastAsia="en-US"/>
              </w:rPr>
              <w:t>Gribkov</w:t>
            </w:r>
            <w:proofErr w:type="spellEnd"/>
            <w:r w:rsidRPr="00C728E0">
              <w:rPr>
                <w:rFonts w:ascii="Times New Roman" w:eastAsia="Times New Roman" w:hAnsi="Times New Roman" w:cs="Times New Roman"/>
                <w:kern w:val="0"/>
                <w:sz w:val="24"/>
                <w:szCs w:val="24"/>
                <w:lang w:val="en-MY" w:eastAsia="en-US"/>
              </w:rPr>
              <w:t xml:space="preserve">, J Herrera, K Hirano, A </w:t>
            </w:r>
            <w:proofErr w:type="spellStart"/>
            <w:r w:rsidRPr="00C728E0">
              <w:rPr>
                <w:rFonts w:ascii="Times New Roman" w:eastAsia="Times New Roman" w:hAnsi="Times New Roman" w:cs="Times New Roman"/>
                <w:kern w:val="0"/>
                <w:sz w:val="24"/>
                <w:szCs w:val="24"/>
                <w:lang w:val="en-MY" w:eastAsia="en-US"/>
              </w:rPr>
              <w:t>Krejci</w:t>
            </w:r>
            <w:proofErr w:type="spellEnd"/>
            <w:r w:rsidRPr="00C728E0">
              <w:rPr>
                <w:rFonts w:ascii="Times New Roman" w:eastAsia="Times New Roman" w:hAnsi="Times New Roman" w:cs="Times New Roman"/>
                <w:kern w:val="0"/>
                <w:sz w:val="24"/>
                <w:szCs w:val="24"/>
                <w:lang w:val="en-MY" w:eastAsia="en-US"/>
              </w:rPr>
              <w:t xml:space="preserve">, S Lee, C Luo, F </w:t>
            </w:r>
            <w:proofErr w:type="spellStart"/>
            <w:r w:rsidRPr="00C728E0">
              <w:rPr>
                <w:rFonts w:ascii="Times New Roman" w:eastAsia="Times New Roman" w:hAnsi="Times New Roman" w:cs="Times New Roman"/>
                <w:kern w:val="0"/>
                <w:sz w:val="24"/>
                <w:szCs w:val="24"/>
                <w:lang w:val="en-MY" w:eastAsia="en-US"/>
              </w:rPr>
              <w:t>Mezzetti</w:t>
            </w:r>
            <w:proofErr w:type="spellEnd"/>
            <w:r w:rsidRPr="00C728E0">
              <w:rPr>
                <w:rFonts w:ascii="Times New Roman" w:eastAsia="Times New Roman" w:hAnsi="Times New Roman" w:cs="Times New Roman"/>
                <w:kern w:val="0"/>
                <w:sz w:val="24"/>
                <w:szCs w:val="24"/>
                <w:lang w:val="en-MY" w:eastAsia="en-US"/>
              </w:rPr>
              <w:t xml:space="preserve">, M </w:t>
            </w:r>
            <w:proofErr w:type="spellStart"/>
            <w:r w:rsidRPr="00C728E0">
              <w:rPr>
                <w:rFonts w:ascii="Times New Roman" w:eastAsia="Times New Roman" w:hAnsi="Times New Roman" w:cs="Times New Roman"/>
                <w:kern w:val="0"/>
                <w:sz w:val="24"/>
                <w:szCs w:val="24"/>
                <w:lang w:val="en-MY" w:eastAsia="en-US"/>
              </w:rPr>
              <w:t>Sadowski</w:t>
            </w:r>
            <w:proofErr w:type="spellEnd"/>
            <w:r w:rsidRPr="00C728E0">
              <w:rPr>
                <w:rFonts w:ascii="Times New Roman" w:eastAsia="Times New Roman" w:hAnsi="Times New Roman" w:cs="Times New Roman"/>
                <w:kern w:val="0"/>
                <w:sz w:val="24"/>
                <w:szCs w:val="24"/>
                <w:lang w:val="en-MY" w:eastAsia="en-US"/>
              </w:rPr>
              <w:t xml:space="preserve">, H Schmidt, K </w:t>
            </w:r>
            <w:proofErr w:type="spellStart"/>
            <w:proofErr w:type="gramStart"/>
            <w:r w:rsidRPr="00C728E0">
              <w:rPr>
                <w:rFonts w:ascii="Times New Roman" w:eastAsia="Times New Roman" w:hAnsi="Times New Roman" w:cs="Times New Roman"/>
                <w:kern w:val="0"/>
                <w:sz w:val="24"/>
                <w:szCs w:val="24"/>
                <w:lang w:val="en-MY" w:eastAsia="en-US"/>
              </w:rPr>
              <w:t>Ware,C</w:t>
            </w:r>
            <w:proofErr w:type="spellEnd"/>
            <w:proofErr w:type="gramEnd"/>
            <w:r w:rsidRPr="00C728E0">
              <w:rPr>
                <w:rFonts w:ascii="Times New Roman" w:eastAsia="Times New Roman" w:hAnsi="Times New Roman" w:cs="Times New Roman"/>
                <w:kern w:val="0"/>
                <w:sz w:val="24"/>
                <w:szCs w:val="24"/>
                <w:lang w:val="en-MY" w:eastAsia="en-US"/>
              </w:rPr>
              <w:t xml:space="preserve"> S Wong and V </w:t>
            </w:r>
            <w:proofErr w:type="spellStart"/>
            <w:r w:rsidRPr="00C728E0">
              <w:rPr>
                <w:rFonts w:ascii="Times New Roman" w:eastAsia="Times New Roman" w:hAnsi="Times New Roman" w:cs="Times New Roman"/>
                <w:kern w:val="0"/>
                <w:sz w:val="24"/>
                <w:szCs w:val="24"/>
                <w:lang w:val="en-MY" w:eastAsia="en-US"/>
              </w:rPr>
              <w:t>Zoita</w:t>
            </w:r>
            <w:proofErr w:type="spellEnd"/>
            <w:r w:rsidRPr="00C728E0">
              <w:rPr>
                <w:rFonts w:ascii="Times New Roman" w:eastAsia="Times New Roman" w:hAnsi="Times New Roman" w:cs="Times New Roman"/>
                <w:kern w:val="0"/>
                <w:sz w:val="24"/>
                <w:szCs w:val="24"/>
                <w:lang w:eastAsia="en-US"/>
              </w:rPr>
              <w:t>,(1998) “Scientific Status of Plasma focus Research”. Journal Moscow Physical Society, 8, pp 93-170</w:t>
            </w:r>
          </w:p>
        </w:tc>
      </w:tr>
      <w:tr w:rsidR="00C728E0" w:rsidRPr="00C728E0" w:rsidTr="00CA5D80">
        <w:tc>
          <w:tcPr>
            <w:tcW w:w="8163" w:type="dxa"/>
          </w:tcPr>
          <w:p w:rsidR="00C728E0" w:rsidRPr="00C728E0" w:rsidRDefault="00C728E0" w:rsidP="004D3A51">
            <w:pPr>
              <w:widowControl/>
              <w:tabs>
                <w:tab w:val="left" w:pos="450"/>
              </w:tabs>
              <w:autoSpaceDE w:val="0"/>
              <w:autoSpaceDN w:val="0"/>
              <w:adjustRightInd w:val="0"/>
              <w:spacing w:before="0" w:line="360" w:lineRule="auto"/>
              <w:jc w:val="left"/>
              <w:rPr>
                <w:rFonts w:ascii="Times New Roman" w:eastAsia="Times New Roman" w:hAnsi="Times New Roman" w:cs="Times New Roman"/>
                <w:kern w:val="0"/>
                <w:sz w:val="24"/>
                <w:szCs w:val="24"/>
                <w:lang w:eastAsia="en-US"/>
              </w:rPr>
            </w:pPr>
            <w:r w:rsidRPr="00C728E0">
              <w:rPr>
                <w:rFonts w:ascii="Times New Roman" w:eastAsia="Times New Roman" w:hAnsi="Times New Roman" w:cs="Times New Roman"/>
                <w:kern w:val="0"/>
                <w:sz w:val="24"/>
                <w:szCs w:val="24"/>
                <w:lang w:eastAsia="en-US"/>
              </w:rPr>
              <w:t>J W Mather, (1960),</w:t>
            </w:r>
            <w:r w:rsidRPr="00C728E0">
              <w:rPr>
                <w:rFonts w:ascii="Times New Roman" w:eastAsia="Times New Roman" w:hAnsi="Times New Roman" w:cs="Times New Roman"/>
                <w:iCs/>
                <w:kern w:val="0"/>
                <w:sz w:val="24"/>
                <w:szCs w:val="24"/>
                <w:lang w:eastAsia="en-US"/>
              </w:rPr>
              <w:t>Phys. of Fluids</w:t>
            </w:r>
            <w:r w:rsidRPr="00C728E0">
              <w:rPr>
                <w:rFonts w:ascii="Times New Roman" w:eastAsia="Times New Roman" w:hAnsi="Times New Roman" w:cs="Times New Roman"/>
                <w:kern w:val="0"/>
                <w:sz w:val="24"/>
                <w:szCs w:val="24"/>
                <w:lang w:eastAsia="en-US"/>
              </w:rPr>
              <w:t xml:space="preserve">, </w:t>
            </w:r>
            <w:r w:rsidRPr="00C728E0">
              <w:rPr>
                <w:rFonts w:ascii="Times New Roman" w:eastAsia="Times New Roman" w:hAnsi="Times New Roman" w:cs="Times New Roman"/>
                <w:bCs/>
                <w:kern w:val="0"/>
                <w:sz w:val="24"/>
                <w:szCs w:val="24"/>
                <w:lang w:eastAsia="en-US"/>
              </w:rPr>
              <w:t>3</w:t>
            </w:r>
            <w:r w:rsidRPr="00C728E0">
              <w:rPr>
                <w:rFonts w:ascii="Times New Roman" w:eastAsia="Times New Roman" w:hAnsi="Times New Roman" w:cs="Times New Roman"/>
                <w:kern w:val="0"/>
                <w:sz w:val="24"/>
                <w:szCs w:val="24"/>
                <w:lang w:eastAsia="en-US"/>
              </w:rPr>
              <w:t>, pp 134</w:t>
            </w:r>
          </w:p>
        </w:tc>
      </w:tr>
      <w:tr w:rsidR="00C728E0" w:rsidRPr="00C728E0" w:rsidTr="00CA5D80">
        <w:tc>
          <w:tcPr>
            <w:tcW w:w="8163" w:type="dxa"/>
          </w:tcPr>
          <w:p w:rsidR="00C728E0" w:rsidRPr="00C728E0" w:rsidRDefault="00C728E0" w:rsidP="004D3A51">
            <w:pPr>
              <w:widowControl/>
              <w:spacing w:before="0" w:line="360" w:lineRule="auto"/>
              <w:jc w:val="left"/>
              <w:rPr>
                <w:rFonts w:ascii="Times New Roman" w:eastAsia="Calibri" w:hAnsi="Times New Roman" w:cs="Times New Roman"/>
                <w:kern w:val="0"/>
                <w:sz w:val="24"/>
                <w:szCs w:val="24"/>
                <w:lang w:val="en-MY" w:eastAsia="en-US"/>
              </w:rPr>
            </w:pPr>
            <w:r w:rsidRPr="00C728E0">
              <w:rPr>
                <w:rFonts w:ascii="Times New Roman" w:eastAsia="Calibri" w:hAnsi="Times New Roman" w:cs="Times New Roman"/>
                <w:kern w:val="0"/>
                <w:sz w:val="24"/>
                <w:szCs w:val="24"/>
                <w:lang w:val="en-MY" w:eastAsia="en-US"/>
              </w:rPr>
              <w:t xml:space="preserve">L Soto, C </w:t>
            </w:r>
            <w:proofErr w:type="spellStart"/>
            <w:r w:rsidRPr="00C728E0">
              <w:rPr>
                <w:rFonts w:ascii="Times New Roman" w:eastAsia="Calibri" w:hAnsi="Times New Roman" w:cs="Times New Roman"/>
                <w:kern w:val="0"/>
                <w:sz w:val="24"/>
                <w:szCs w:val="24"/>
                <w:lang w:val="en-MY" w:eastAsia="en-US"/>
              </w:rPr>
              <w:t>Pavez</w:t>
            </w:r>
            <w:proofErr w:type="spellEnd"/>
            <w:r w:rsidRPr="00C728E0">
              <w:rPr>
                <w:rFonts w:ascii="Times New Roman" w:eastAsia="Calibri" w:hAnsi="Times New Roman" w:cs="Times New Roman"/>
                <w:kern w:val="0"/>
                <w:sz w:val="24"/>
                <w:szCs w:val="24"/>
                <w:lang w:val="en-MY" w:eastAsia="en-US"/>
              </w:rPr>
              <w:t xml:space="preserve">, J Moreno, M </w:t>
            </w:r>
            <w:proofErr w:type="spellStart"/>
            <w:r w:rsidRPr="00C728E0">
              <w:rPr>
                <w:rFonts w:ascii="Times New Roman" w:eastAsia="Calibri" w:hAnsi="Times New Roman" w:cs="Times New Roman"/>
                <w:kern w:val="0"/>
                <w:sz w:val="24"/>
                <w:szCs w:val="24"/>
                <w:lang w:val="en-MY" w:eastAsia="en-US"/>
              </w:rPr>
              <w:t>Barbaglia</w:t>
            </w:r>
            <w:proofErr w:type="spellEnd"/>
            <w:r w:rsidRPr="00C728E0">
              <w:rPr>
                <w:rFonts w:ascii="Times New Roman" w:eastAsia="Calibri" w:hAnsi="Times New Roman" w:cs="Times New Roman"/>
                <w:kern w:val="0"/>
                <w:sz w:val="24"/>
                <w:szCs w:val="24"/>
                <w:lang w:val="en-MY" w:eastAsia="en-US"/>
              </w:rPr>
              <w:t xml:space="preserve"> and A </w:t>
            </w:r>
            <w:proofErr w:type="spellStart"/>
            <w:r w:rsidRPr="00C728E0">
              <w:rPr>
                <w:rFonts w:ascii="Times New Roman" w:eastAsia="Calibri" w:hAnsi="Times New Roman" w:cs="Times New Roman"/>
                <w:kern w:val="0"/>
                <w:sz w:val="24"/>
                <w:szCs w:val="24"/>
                <w:lang w:val="en-MY" w:eastAsia="en-US"/>
              </w:rPr>
              <w:t>Clausse</w:t>
            </w:r>
            <w:proofErr w:type="spellEnd"/>
            <w:r w:rsidRPr="00C728E0">
              <w:rPr>
                <w:rFonts w:ascii="Times New Roman" w:eastAsia="Calibri" w:hAnsi="Times New Roman" w:cs="Times New Roman"/>
                <w:kern w:val="0"/>
                <w:sz w:val="24"/>
                <w:szCs w:val="24"/>
                <w:lang w:val="en-MY" w:eastAsia="en-US"/>
              </w:rPr>
              <w:t xml:space="preserve">,(2009) </w:t>
            </w:r>
            <w:r w:rsidRPr="00C728E0">
              <w:rPr>
                <w:rFonts w:ascii="Times New Roman" w:eastAsia="Calibri" w:hAnsi="Times New Roman" w:cs="Times New Roman"/>
                <w:kern w:val="0"/>
                <w:sz w:val="24"/>
                <w:szCs w:val="24"/>
                <w:lang w:eastAsia="en-US"/>
              </w:rPr>
              <w:t>, “</w:t>
            </w:r>
            <w:proofErr w:type="spellStart"/>
            <w:r w:rsidR="00ED21BD">
              <w:fldChar w:fldCharType="begin"/>
            </w:r>
            <w:r w:rsidR="00ED21BD">
              <w:instrText xml:space="preserve"> HYPERLINK "http://www.plasmafocus.net/IPFS/associates/lsotopapers/PSST_Nanofocus_L_Soto_et_al_2009.pdf" </w:instrText>
            </w:r>
            <w:r w:rsidR="00ED21BD">
              <w:fldChar w:fldCharType="separate"/>
            </w:r>
            <w:r w:rsidRPr="00C728E0">
              <w:rPr>
                <w:rFonts w:ascii="Times New Roman" w:eastAsia="Calibri" w:hAnsi="Times New Roman" w:cs="Times New Roman"/>
                <w:kern w:val="0"/>
                <w:sz w:val="24"/>
                <w:szCs w:val="24"/>
                <w:lang w:eastAsia="en-US"/>
              </w:rPr>
              <w:t>Nanofocus</w:t>
            </w:r>
            <w:proofErr w:type="spellEnd"/>
            <w:r w:rsidRPr="00C728E0">
              <w:rPr>
                <w:rFonts w:ascii="Times New Roman" w:eastAsia="Calibri" w:hAnsi="Times New Roman" w:cs="Times New Roman"/>
                <w:kern w:val="0"/>
                <w:sz w:val="24"/>
                <w:szCs w:val="24"/>
                <w:lang w:eastAsia="en-US"/>
              </w:rPr>
              <w:t xml:space="preserve">: an ultra-miniature dense pinch plasma focus device with </w:t>
            </w:r>
            <w:proofErr w:type="spellStart"/>
            <w:r w:rsidRPr="00C728E0">
              <w:rPr>
                <w:rFonts w:ascii="Times New Roman" w:eastAsia="Calibri" w:hAnsi="Times New Roman" w:cs="Times New Roman"/>
                <w:kern w:val="0"/>
                <w:sz w:val="24"/>
                <w:szCs w:val="24"/>
                <w:lang w:eastAsia="en-US"/>
              </w:rPr>
              <w:t>submillimetric</w:t>
            </w:r>
            <w:proofErr w:type="spellEnd"/>
            <w:r w:rsidRPr="00C728E0">
              <w:rPr>
                <w:rFonts w:ascii="Times New Roman" w:eastAsia="Calibri" w:hAnsi="Times New Roman" w:cs="Times New Roman"/>
                <w:kern w:val="0"/>
                <w:sz w:val="24"/>
                <w:szCs w:val="24"/>
                <w:lang w:eastAsia="en-US"/>
              </w:rPr>
              <w:t xml:space="preserve"> anode operating at 0.1 J</w:t>
            </w:r>
            <w:r w:rsidR="00ED21BD">
              <w:rPr>
                <w:rFonts w:ascii="Times New Roman" w:eastAsia="Calibri" w:hAnsi="Times New Roman" w:cs="Times New Roman"/>
                <w:kern w:val="0"/>
                <w:sz w:val="24"/>
                <w:szCs w:val="24"/>
                <w:lang w:eastAsia="en-US"/>
              </w:rPr>
              <w:fldChar w:fldCharType="end"/>
            </w:r>
            <w:r w:rsidRPr="00C728E0">
              <w:rPr>
                <w:rFonts w:ascii="Times New Roman" w:eastAsia="Calibri" w:hAnsi="Times New Roman" w:cs="Times New Roman"/>
                <w:kern w:val="0"/>
                <w:sz w:val="24"/>
                <w:szCs w:val="24"/>
                <w:lang w:eastAsia="en-US"/>
              </w:rPr>
              <w:t>”, Plasma Sources Sci. Technol. 18, 015007, DOI:10.1088/0963-0252/18/1/015007</w:t>
            </w:r>
          </w:p>
        </w:tc>
      </w:tr>
      <w:tr w:rsidR="00C728E0" w:rsidRPr="00C728E0" w:rsidTr="00CA5D80">
        <w:tc>
          <w:tcPr>
            <w:tcW w:w="8163" w:type="dxa"/>
          </w:tcPr>
          <w:p w:rsidR="00C728E0" w:rsidRPr="00C728E0" w:rsidRDefault="00C728E0" w:rsidP="004D3A51">
            <w:pPr>
              <w:widowControl/>
              <w:tabs>
                <w:tab w:val="left" w:pos="450"/>
              </w:tabs>
              <w:autoSpaceDE w:val="0"/>
              <w:autoSpaceDN w:val="0"/>
              <w:adjustRightInd w:val="0"/>
              <w:spacing w:before="0" w:line="360" w:lineRule="auto"/>
              <w:jc w:val="left"/>
              <w:rPr>
                <w:rFonts w:ascii="Times New Roman" w:eastAsia="Times New Roman" w:hAnsi="Times New Roman" w:cs="Times New Roman"/>
                <w:kern w:val="0"/>
                <w:sz w:val="24"/>
                <w:szCs w:val="24"/>
                <w:lang w:eastAsia="en-US"/>
              </w:rPr>
            </w:pPr>
            <w:r w:rsidRPr="00C728E0">
              <w:rPr>
                <w:rFonts w:ascii="Times New Roman" w:eastAsia="Times New Roman" w:hAnsi="Times New Roman" w:cs="Times New Roman"/>
                <w:kern w:val="0"/>
                <w:sz w:val="24"/>
                <w:szCs w:val="24"/>
                <w:lang w:eastAsia="en-US"/>
              </w:rPr>
              <w:t>M Krishnan (2012), The Dense Plasma Focus: A Versatile Dense Pinch for Diverse Applications. IEEE Transactions on Plasma Science, Vol. 40, No. 12, December 2012, 3189-3221. DOI: 10.1109/TPS.2012.222267.</w:t>
            </w:r>
          </w:p>
        </w:tc>
      </w:tr>
      <w:tr w:rsidR="00C728E0" w:rsidRPr="00C728E0" w:rsidTr="00CA5D80">
        <w:tc>
          <w:tcPr>
            <w:tcW w:w="8163" w:type="dxa"/>
          </w:tcPr>
          <w:p w:rsidR="00C728E0" w:rsidRPr="00C728E0" w:rsidRDefault="00C728E0" w:rsidP="004D3A51">
            <w:pPr>
              <w:widowControl/>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US"/>
              </w:rPr>
              <w:t xml:space="preserve">N V </w:t>
            </w:r>
            <w:proofErr w:type="spellStart"/>
            <w:r w:rsidRPr="00C728E0">
              <w:rPr>
                <w:rFonts w:ascii="Times New Roman" w:eastAsia="Calibri" w:hAnsi="Times New Roman" w:cs="Times New Roman"/>
                <w:kern w:val="0"/>
                <w:sz w:val="24"/>
                <w:szCs w:val="24"/>
                <w:lang w:eastAsia="en-US"/>
              </w:rPr>
              <w:t>Filippov</w:t>
            </w:r>
            <w:proofErr w:type="spellEnd"/>
            <w:r w:rsidRPr="00C728E0">
              <w:rPr>
                <w:rFonts w:ascii="Times New Roman" w:eastAsia="Calibri" w:hAnsi="Times New Roman" w:cs="Times New Roman"/>
                <w:kern w:val="0"/>
                <w:sz w:val="24"/>
                <w:szCs w:val="24"/>
                <w:lang w:eastAsia="en-US"/>
              </w:rPr>
              <w:t xml:space="preserve">, T I </w:t>
            </w:r>
            <w:proofErr w:type="spellStart"/>
            <w:r w:rsidRPr="00C728E0">
              <w:rPr>
                <w:rFonts w:ascii="Times New Roman" w:eastAsia="Calibri" w:hAnsi="Times New Roman" w:cs="Times New Roman"/>
                <w:kern w:val="0"/>
                <w:sz w:val="24"/>
                <w:szCs w:val="24"/>
                <w:lang w:eastAsia="en-US"/>
              </w:rPr>
              <w:t>Filippova</w:t>
            </w:r>
            <w:proofErr w:type="spellEnd"/>
            <w:r w:rsidRPr="00C728E0">
              <w:rPr>
                <w:rFonts w:ascii="Times New Roman" w:eastAsia="Calibri" w:hAnsi="Times New Roman" w:cs="Times New Roman"/>
                <w:kern w:val="0"/>
                <w:sz w:val="24"/>
                <w:szCs w:val="24"/>
                <w:lang w:eastAsia="en-US"/>
              </w:rPr>
              <w:t xml:space="preserve">, and V P </w:t>
            </w:r>
            <w:proofErr w:type="spellStart"/>
            <w:proofErr w:type="gramStart"/>
            <w:r w:rsidRPr="00C728E0">
              <w:rPr>
                <w:rFonts w:ascii="Times New Roman" w:eastAsia="Calibri" w:hAnsi="Times New Roman" w:cs="Times New Roman"/>
                <w:kern w:val="0"/>
                <w:sz w:val="24"/>
                <w:szCs w:val="24"/>
                <w:lang w:eastAsia="en-US"/>
              </w:rPr>
              <w:t>Vinogradov</w:t>
            </w:r>
            <w:proofErr w:type="spellEnd"/>
            <w:r w:rsidRPr="00C728E0">
              <w:rPr>
                <w:rFonts w:ascii="Times New Roman" w:eastAsia="Calibri" w:hAnsi="Times New Roman" w:cs="Times New Roman"/>
                <w:kern w:val="0"/>
                <w:sz w:val="24"/>
                <w:szCs w:val="24"/>
                <w:lang w:eastAsia="en-US"/>
              </w:rPr>
              <w:t>(</w:t>
            </w:r>
            <w:proofErr w:type="gramEnd"/>
            <w:r w:rsidRPr="00C728E0">
              <w:rPr>
                <w:rFonts w:ascii="Times New Roman" w:eastAsia="Calibri" w:hAnsi="Times New Roman" w:cs="Times New Roman"/>
                <w:kern w:val="0"/>
                <w:sz w:val="24"/>
                <w:szCs w:val="24"/>
                <w:lang w:eastAsia="en-US"/>
              </w:rPr>
              <w:t xml:space="preserve">1962), </w:t>
            </w:r>
            <w:proofErr w:type="spellStart"/>
            <w:r w:rsidRPr="00C728E0">
              <w:rPr>
                <w:rFonts w:ascii="Times New Roman" w:eastAsia="Calibri" w:hAnsi="Times New Roman" w:cs="Times New Roman"/>
                <w:iCs/>
                <w:kern w:val="0"/>
                <w:sz w:val="24"/>
                <w:szCs w:val="24"/>
                <w:lang w:eastAsia="en-US"/>
              </w:rPr>
              <w:t>Nucl</w:t>
            </w:r>
            <w:proofErr w:type="spellEnd"/>
            <w:r w:rsidRPr="00C728E0">
              <w:rPr>
                <w:rFonts w:ascii="Times New Roman" w:eastAsia="Calibri" w:hAnsi="Times New Roman" w:cs="Times New Roman"/>
                <w:iCs/>
                <w:kern w:val="0"/>
                <w:sz w:val="24"/>
                <w:szCs w:val="24"/>
                <w:lang w:eastAsia="en-US"/>
              </w:rPr>
              <w:t xml:space="preserve">. </w:t>
            </w:r>
            <w:proofErr w:type="spellStart"/>
            <w:r w:rsidRPr="00C728E0">
              <w:rPr>
                <w:rFonts w:ascii="Times New Roman" w:eastAsia="Calibri" w:hAnsi="Times New Roman" w:cs="Times New Roman"/>
                <w:iCs/>
                <w:kern w:val="0"/>
                <w:sz w:val="24"/>
                <w:szCs w:val="24"/>
                <w:lang w:eastAsia="en-US"/>
              </w:rPr>
              <w:t>Fus.Suppl</w:t>
            </w:r>
            <w:proofErr w:type="spellEnd"/>
            <w:r w:rsidRPr="00C728E0">
              <w:rPr>
                <w:rFonts w:ascii="Times New Roman" w:eastAsia="Calibri" w:hAnsi="Times New Roman" w:cs="Times New Roman"/>
                <w:kern w:val="0"/>
                <w:sz w:val="24"/>
                <w:szCs w:val="24"/>
                <w:lang w:eastAsia="en-US"/>
              </w:rPr>
              <w:t xml:space="preserve">., </w:t>
            </w:r>
            <w:r w:rsidRPr="00C728E0">
              <w:rPr>
                <w:rFonts w:ascii="Times New Roman" w:eastAsia="Calibri" w:hAnsi="Times New Roman" w:cs="Times New Roman"/>
                <w:bCs/>
                <w:kern w:val="0"/>
                <w:sz w:val="24"/>
                <w:szCs w:val="24"/>
                <w:lang w:eastAsia="en-US"/>
              </w:rPr>
              <w:t>2</w:t>
            </w:r>
            <w:r w:rsidRPr="00C728E0">
              <w:rPr>
                <w:rFonts w:ascii="Times New Roman" w:eastAsia="Calibri" w:hAnsi="Times New Roman" w:cs="Times New Roman"/>
                <w:kern w:val="0"/>
                <w:sz w:val="24"/>
                <w:szCs w:val="24"/>
                <w:lang w:eastAsia="en-US"/>
              </w:rPr>
              <w:t>, pp 577,</w:t>
            </w:r>
          </w:p>
        </w:tc>
      </w:tr>
      <w:tr w:rsidR="00C728E0" w:rsidRPr="00C728E0" w:rsidTr="00CA5D80">
        <w:tc>
          <w:tcPr>
            <w:tcW w:w="8163" w:type="dxa"/>
          </w:tcPr>
          <w:p w:rsidR="00C728E0" w:rsidRPr="00C728E0" w:rsidRDefault="00C728E0" w:rsidP="004D3A51">
            <w:pPr>
              <w:widowControl/>
              <w:autoSpaceDE w:val="0"/>
              <w:autoSpaceDN w:val="0"/>
              <w:adjustRightInd w:val="0"/>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US"/>
              </w:rPr>
              <w:t>S Bing, (2000), “Plasma dynamics and X-ray emission of the plasma focus”, Ph.D. dissertation, NIE, Nanyang Technological Univ., Singapore</w:t>
            </w:r>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bCs/>
                <w:kern w:val="0"/>
                <w:sz w:val="24"/>
                <w:szCs w:val="24"/>
                <w:lang w:eastAsia="en-AU"/>
              </w:rPr>
            </w:pPr>
            <w:r w:rsidRPr="00C728E0">
              <w:rPr>
                <w:rFonts w:ascii="Times New Roman" w:eastAsia="Calibri" w:hAnsi="Times New Roman" w:cs="Times New Roman"/>
                <w:kern w:val="0"/>
                <w:sz w:val="24"/>
                <w:szCs w:val="24"/>
                <w:lang w:eastAsia="en-AU"/>
              </w:rPr>
              <w:t xml:space="preserve">S H Saw and S Lee,(2010) </w:t>
            </w:r>
            <w:r w:rsidRPr="00C728E0">
              <w:rPr>
                <w:rFonts w:ascii="Times New Roman" w:eastAsia="Calibri" w:hAnsi="Times New Roman" w:cs="Times New Roman"/>
                <w:kern w:val="0"/>
                <w:sz w:val="24"/>
                <w:szCs w:val="24"/>
                <w:vertAlign w:val="superscript"/>
                <w:lang w:eastAsia="en-AU"/>
              </w:rPr>
              <w:t>“</w:t>
            </w:r>
            <w:hyperlink r:id="rId13" w:history="1">
              <w:r w:rsidRPr="00C728E0">
                <w:rPr>
                  <w:rFonts w:ascii="Times New Roman" w:eastAsia="Calibri" w:hAnsi="Times New Roman" w:cs="Times New Roman"/>
                  <w:kern w:val="0"/>
                  <w:sz w:val="24"/>
                  <w:szCs w:val="24"/>
                  <w:lang w:eastAsia="en-AU"/>
                </w:rPr>
                <w:t>Scaling Laws for Plasma Focus Machines from Numerical Experiments</w:t>
              </w:r>
            </w:hyperlink>
            <w:r w:rsidRPr="00C728E0">
              <w:rPr>
                <w:rFonts w:ascii="Times New Roman" w:eastAsia="Calibri" w:hAnsi="Times New Roman" w:cs="Times New Roman"/>
                <w:kern w:val="0"/>
                <w:sz w:val="24"/>
                <w:szCs w:val="24"/>
                <w:lang w:eastAsia="en-AU"/>
              </w:rPr>
              <w:t xml:space="preserve">”, </w:t>
            </w:r>
            <w:r w:rsidRPr="00C728E0">
              <w:rPr>
                <w:rFonts w:ascii="Times New Roman" w:eastAsia="Calibri" w:hAnsi="Times New Roman" w:cs="Times New Roman"/>
                <w:bCs/>
                <w:iCs/>
                <w:kern w:val="0"/>
                <w:sz w:val="24"/>
                <w:szCs w:val="24"/>
                <w:lang w:eastAsia="en-AU"/>
              </w:rPr>
              <w:t>Energy and Power Engineering, pp 65-72</w:t>
            </w:r>
            <w:r w:rsidRPr="00C728E0">
              <w:rPr>
                <w:rFonts w:ascii="Times New Roman" w:eastAsia="Calibri" w:hAnsi="Times New Roman" w:cs="Times New Roman"/>
                <w:bCs/>
                <w:kern w:val="0"/>
                <w:sz w:val="24"/>
                <w:szCs w:val="24"/>
                <w:lang w:eastAsia="en-AU"/>
              </w:rPr>
              <w:t>. DOI:10.4236/epe.2010.21010.</w:t>
            </w:r>
          </w:p>
        </w:tc>
      </w:tr>
      <w:tr w:rsidR="00C728E0" w:rsidRPr="00C728E0" w:rsidTr="00CA5D80">
        <w:tc>
          <w:tcPr>
            <w:tcW w:w="8163" w:type="dxa"/>
          </w:tcPr>
          <w:p w:rsidR="00C728E0" w:rsidRPr="00C728E0" w:rsidRDefault="00C728E0" w:rsidP="004D3A51">
            <w:pPr>
              <w:widowControl/>
              <w:autoSpaceDE w:val="0"/>
              <w:autoSpaceDN w:val="0"/>
              <w:adjustRightInd w:val="0"/>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US"/>
              </w:rPr>
              <w:t xml:space="preserve">S H Saw, S Lee, F Roy, PL Chong, V </w:t>
            </w:r>
            <w:proofErr w:type="spellStart"/>
            <w:r w:rsidRPr="00C728E0">
              <w:rPr>
                <w:rFonts w:ascii="Times New Roman" w:eastAsia="Calibri" w:hAnsi="Times New Roman" w:cs="Times New Roman"/>
                <w:kern w:val="0"/>
                <w:sz w:val="24"/>
                <w:szCs w:val="24"/>
                <w:lang w:eastAsia="en-US"/>
              </w:rPr>
              <w:t>Vengadeswaran</w:t>
            </w:r>
            <w:proofErr w:type="spellEnd"/>
            <w:r w:rsidRPr="00C728E0">
              <w:rPr>
                <w:rFonts w:ascii="Times New Roman" w:eastAsia="Calibri" w:hAnsi="Times New Roman" w:cs="Times New Roman"/>
                <w:kern w:val="0"/>
                <w:sz w:val="24"/>
                <w:szCs w:val="24"/>
                <w:lang w:eastAsia="en-US"/>
              </w:rPr>
              <w:t xml:space="preserve">, A S M </w:t>
            </w:r>
            <w:proofErr w:type="spellStart"/>
            <w:r w:rsidRPr="00C728E0">
              <w:rPr>
                <w:rFonts w:ascii="Times New Roman" w:eastAsia="Calibri" w:hAnsi="Times New Roman" w:cs="Times New Roman"/>
                <w:kern w:val="0"/>
                <w:sz w:val="24"/>
                <w:szCs w:val="24"/>
                <w:lang w:eastAsia="en-US"/>
              </w:rPr>
              <w:t>Sidik</w:t>
            </w:r>
            <w:proofErr w:type="spellEnd"/>
            <w:r w:rsidRPr="00C728E0">
              <w:rPr>
                <w:rFonts w:ascii="Times New Roman" w:eastAsia="Calibri" w:hAnsi="Times New Roman" w:cs="Times New Roman"/>
                <w:kern w:val="0"/>
                <w:sz w:val="24"/>
                <w:szCs w:val="24"/>
                <w:lang w:eastAsia="en-US"/>
              </w:rPr>
              <w:t>, Y W Leong and  A Singh, (2010)</w:t>
            </w:r>
            <w:r w:rsidR="00A67258">
              <w:rPr>
                <w:rFonts w:ascii="Times New Roman" w:eastAsia="Calibri" w:hAnsi="Times New Roman" w:cs="Times New Roman"/>
                <w:kern w:val="0"/>
                <w:sz w:val="24"/>
                <w:szCs w:val="24"/>
                <w:lang w:eastAsia="en-US"/>
              </w:rPr>
              <w:t xml:space="preserve"> </w:t>
            </w:r>
            <w:r w:rsidRPr="00C728E0">
              <w:rPr>
                <w:rFonts w:ascii="Times New Roman" w:eastAsia="Calibri" w:hAnsi="Times New Roman" w:cs="Times New Roman"/>
                <w:kern w:val="0"/>
                <w:sz w:val="24"/>
                <w:szCs w:val="24"/>
                <w:lang w:eastAsia="en-US"/>
              </w:rPr>
              <w:t>“</w:t>
            </w:r>
            <w:hyperlink r:id="rId14" w:history="1">
              <w:r w:rsidRPr="00C728E0">
                <w:rPr>
                  <w:rFonts w:ascii="Times New Roman" w:eastAsia="Calibri" w:hAnsi="Times New Roman" w:cs="Times New Roman"/>
                  <w:kern w:val="0"/>
                  <w:sz w:val="24"/>
                  <w:szCs w:val="24"/>
                  <w:lang w:eastAsia="en-US"/>
                </w:rPr>
                <w:t>In-situ determination of the static inductance and resistance of a plasma focus capacitor bank</w:t>
              </w:r>
            </w:hyperlink>
            <w:r w:rsidRPr="00C728E0">
              <w:rPr>
                <w:rFonts w:ascii="Times New Roman" w:eastAsia="Calibri" w:hAnsi="Times New Roman" w:cs="Times New Roman"/>
                <w:kern w:val="0"/>
                <w:sz w:val="24"/>
                <w:szCs w:val="24"/>
                <w:lang w:eastAsia="en-US"/>
              </w:rPr>
              <w:t xml:space="preserve">”, Rev </w:t>
            </w:r>
            <w:proofErr w:type="spellStart"/>
            <w:r w:rsidRPr="00C728E0">
              <w:rPr>
                <w:rFonts w:ascii="Times New Roman" w:eastAsia="Calibri" w:hAnsi="Times New Roman" w:cs="Times New Roman"/>
                <w:kern w:val="0"/>
                <w:sz w:val="24"/>
                <w:szCs w:val="24"/>
                <w:lang w:eastAsia="en-US"/>
              </w:rPr>
              <w:t>Sci</w:t>
            </w:r>
            <w:proofErr w:type="spellEnd"/>
            <w:r w:rsidRPr="00C728E0">
              <w:rPr>
                <w:rFonts w:ascii="Times New Roman" w:eastAsia="Calibri" w:hAnsi="Times New Roman" w:cs="Times New Roman"/>
                <w:kern w:val="0"/>
                <w:sz w:val="24"/>
                <w:szCs w:val="24"/>
                <w:lang w:eastAsia="en-US"/>
              </w:rPr>
              <w:t xml:space="preserve"> Instruments,  </w:t>
            </w:r>
            <w:r w:rsidRPr="00C728E0">
              <w:rPr>
                <w:rFonts w:ascii="Times New Roman" w:eastAsia="Calibri" w:hAnsi="Times New Roman" w:cs="Times New Roman"/>
                <w:bCs/>
                <w:kern w:val="0"/>
                <w:sz w:val="24"/>
                <w:szCs w:val="24"/>
                <w:lang w:eastAsia="en-US"/>
              </w:rPr>
              <w:t>81</w:t>
            </w:r>
            <w:r w:rsidRPr="00C728E0">
              <w:rPr>
                <w:rFonts w:ascii="Times New Roman" w:eastAsia="Calibri" w:hAnsi="Times New Roman" w:cs="Times New Roman"/>
                <w:kern w:val="0"/>
                <w:sz w:val="24"/>
                <w:szCs w:val="24"/>
                <w:lang w:eastAsia="en-US"/>
              </w:rPr>
              <w:t>, 053505, DOI: 10.1063/1.3429207.</w:t>
            </w:r>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AU"/>
              </w:rPr>
              <w:t xml:space="preserve">S H Saw and S Lee, (2011) </w:t>
            </w:r>
            <w:r w:rsidRPr="00C728E0">
              <w:rPr>
                <w:rFonts w:ascii="Times New Roman" w:eastAsia="Calibri" w:hAnsi="Times New Roman" w:cs="Times New Roman"/>
                <w:kern w:val="0"/>
                <w:sz w:val="24"/>
                <w:szCs w:val="24"/>
                <w:vertAlign w:val="superscript"/>
                <w:lang w:eastAsia="en-AU"/>
              </w:rPr>
              <w:t>“</w:t>
            </w:r>
            <w:r w:rsidRPr="00C728E0">
              <w:rPr>
                <w:rFonts w:ascii="Times New Roman" w:eastAsia="Calibri" w:hAnsi="Times New Roman" w:cs="Times New Roman"/>
                <w:kern w:val="0"/>
                <w:sz w:val="24"/>
                <w:szCs w:val="24"/>
                <w:lang w:val="en-MY" w:eastAsia="en-AU"/>
              </w:rPr>
              <w:t>Scaling the plasma focus for fusion energy considerations”,</w:t>
            </w:r>
            <w:r w:rsidRPr="00C728E0">
              <w:rPr>
                <w:rFonts w:ascii="Times New Roman" w:eastAsia="Calibri" w:hAnsi="Times New Roman" w:cs="Times New Roman"/>
                <w:kern w:val="0"/>
                <w:sz w:val="24"/>
                <w:szCs w:val="24"/>
                <w:lang w:eastAsia="en-AU"/>
              </w:rPr>
              <w:t xml:space="preserve"> Int. J. Energy Res. 35, pp81–88. DOI:10.1002/er.1758.</w:t>
            </w:r>
          </w:p>
        </w:tc>
      </w:tr>
      <w:tr w:rsidR="00CA5D80" w:rsidRPr="00C728E0" w:rsidTr="00CA5D80">
        <w:tc>
          <w:tcPr>
            <w:tcW w:w="8163" w:type="dxa"/>
          </w:tcPr>
          <w:p w:rsidR="00CA5D80" w:rsidRPr="00C728E0" w:rsidRDefault="00CA5D80" w:rsidP="004D3A51">
            <w:pPr>
              <w:widowControl/>
              <w:autoSpaceDE w:val="0"/>
              <w:autoSpaceDN w:val="0"/>
              <w:adjustRightInd w:val="0"/>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AU"/>
              </w:rPr>
              <w:lastRenderedPageBreak/>
              <w:t xml:space="preserve">S Lee, (1984), “Radiation in Plasma”, edited by </w:t>
            </w:r>
            <w:proofErr w:type="spellStart"/>
            <w:proofErr w:type="gramStart"/>
            <w:r w:rsidRPr="00C728E0">
              <w:rPr>
                <w:rFonts w:ascii="Times New Roman" w:eastAsia="Calibri" w:hAnsi="Times New Roman" w:cs="Times New Roman"/>
                <w:kern w:val="0"/>
                <w:sz w:val="24"/>
                <w:szCs w:val="24"/>
                <w:lang w:eastAsia="en-AU"/>
              </w:rPr>
              <w:t>B.Namara</w:t>
            </w:r>
            <w:proofErr w:type="spellEnd"/>
            <w:proofErr w:type="gramEnd"/>
            <w:r w:rsidRPr="00C728E0">
              <w:rPr>
                <w:rFonts w:ascii="Times New Roman" w:eastAsia="Calibri" w:hAnsi="Times New Roman" w:cs="Times New Roman"/>
                <w:kern w:val="0"/>
                <w:sz w:val="24"/>
                <w:szCs w:val="24"/>
                <w:lang w:eastAsia="en-AU"/>
              </w:rPr>
              <w:t>. World Scientific, Singapore, Vol II, pp 978.</w:t>
            </w:r>
          </w:p>
        </w:tc>
      </w:tr>
      <w:tr w:rsidR="00C728E0" w:rsidRPr="00C728E0" w:rsidTr="00CA5D80">
        <w:tc>
          <w:tcPr>
            <w:tcW w:w="8163" w:type="dxa"/>
          </w:tcPr>
          <w:p w:rsidR="00C728E0" w:rsidRPr="00C728E0" w:rsidRDefault="00C728E0" w:rsidP="004D3A51">
            <w:pPr>
              <w:widowControl/>
              <w:autoSpaceDE w:val="0"/>
              <w:autoSpaceDN w:val="0"/>
              <w:adjustRightInd w:val="0"/>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US"/>
              </w:rPr>
              <w:t>S Lee,</w:t>
            </w:r>
            <w:r w:rsidR="00A67258">
              <w:rPr>
                <w:rFonts w:ascii="Times New Roman" w:eastAsia="Calibri" w:hAnsi="Times New Roman" w:cs="Times New Roman"/>
                <w:kern w:val="0"/>
                <w:sz w:val="24"/>
                <w:szCs w:val="24"/>
                <w:lang w:eastAsia="en-US"/>
              </w:rPr>
              <w:t xml:space="preserve"> </w:t>
            </w:r>
            <w:r w:rsidRPr="00C728E0">
              <w:rPr>
                <w:rFonts w:ascii="Times New Roman" w:eastAsia="Calibri" w:hAnsi="Times New Roman" w:cs="Times New Roman"/>
                <w:kern w:val="0"/>
                <w:sz w:val="24"/>
                <w:szCs w:val="24"/>
                <w:lang w:eastAsia="en-US"/>
              </w:rPr>
              <w:t>(1984) “Plasma Focus Model Yielding Trajectory and Structure”, Radiation in Plasmas, Volume II. Proceedings of the 1983 College on Plasma Physics International Centre for Theoretical Physics, Trieste, Italy. Edited by B. McNamara. Published by World Scientific, pp.978.</w:t>
            </w:r>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AU"/>
              </w:rPr>
              <w:t xml:space="preserve">S Lee, (1985) “In Laser and Plasma Technology”, edited by S. Lee, B.C. Tan, </w:t>
            </w:r>
            <w:proofErr w:type="spellStart"/>
            <w:r w:rsidRPr="00C728E0">
              <w:rPr>
                <w:rFonts w:ascii="Times New Roman" w:eastAsia="Calibri" w:hAnsi="Times New Roman" w:cs="Times New Roman"/>
                <w:kern w:val="0"/>
                <w:sz w:val="24"/>
                <w:szCs w:val="24"/>
                <w:lang w:eastAsia="en-AU"/>
              </w:rPr>
              <w:t>C.</w:t>
            </w:r>
            <w:proofErr w:type="gramStart"/>
            <w:r w:rsidRPr="00C728E0">
              <w:rPr>
                <w:rFonts w:ascii="Times New Roman" w:eastAsia="Calibri" w:hAnsi="Times New Roman" w:cs="Times New Roman"/>
                <w:kern w:val="0"/>
                <w:sz w:val="24"/>
                <w:szCs w:val="24"/>
                <w:lang w:eastAsia="en-AU"/>
              </w:rPr>
              <w:t>S.Wong</w:t>
            </w:r>
            <w:proofErr w:type="spellEnd"/>
            <w:proofErr w:type="gramEnd"/>
            <w:r w:rsidRPr="00C728E0">
              <w:rPr>
                <w:rFonts w:ascii="Times New Roman" w:eastAsia="Calibri" w:hAnsi="Times New Roman" w:cs="Times New Roman"/>
                <w:kern w:val="0"/>
                <w:sz w:val="24"/>
                <w:szCs w:val="24"/>
                <w:lang w:eastAsia="en-AU"/>
              </w:rPr>
              <w:t xml:space="preserve"> and </w:t>
            </w:r>
            <w:proofErr w:type="spellStart"/>
            <w:r w:rsidRPr="00C728E0">
              <w:rPr>
                <w:rFonts w:ascii="Times New Roman" w:eastAsia="Calibri" w:hAnsi="Times New Roman" w:cs="Times New Roman"/>
                <w:kern w:val="0"/>
                <w:sz w:val="24"/>
                <w:szCs w:val="24"/>
                <w:lang w:eastAsia="en-AU"/>
              </w:rPr>
              <w:t>A.C.Chew</w:t>
            </w:r>
            <w:proofErr w:type="spellEnd"/>
            <w:r w:rsidRPr="00C728E0">
              <w:rPr>
                <w:rFonts w:ascii="Times New Roman" w:eastAsia="Calibri" w:hAnsi="Times New Roman" w:cs="Times New Roman"/>
                <w:kern w:val="0"/>
                <w:sz w:val="24"/>
                <w:szCs w:val="24"/>
                <w:lang w:eastAsia="en-AU"/>
              </w:rPr>
              <w:t>. World Scientific, Singapore, pp37, 64 and 387.</w:t>
            </w:r>
          </w:p>
        </w:tc>
      </w:tr>
      <w:tr w:rsidR="00C728E0" w:rsidRPr="00C728E0" w:rsidTr="00CA5D80">
        <w:tc>
          <w:tcPr>
            <w:tcW w:w="8163" w:type="dxa"/>
          </w:tcPr>
          <w:p w:rsidR="00C728E0" w:rsidRPr="00C728E0" w:rsidRDefault="00C728E0" w:rsidP="004D3A51">
            <w:pPr>
              <w:widowControl/>
              <w:autoSpaceDE w:val="0"/>
              <w:autoSpaceDN w:val="0"/>
              <w:adjustRightInd w:val="0"/>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US"/>
              </w:rPr>
              <w:t>S Lee, B C Tan, A C Wong and C S, Chew, (1985) “Laser</w:t>
            </w:r>
            <w:r w:rsidRPr="00C728E0">
              <w:rPr>
                <w:rFonts w:ascii="Times New Roman" w:eastAsia="Calibri" w:hAnsi="Times New Roman" w:cs="Times New Roman"/>
                <w:iCs/>
                <w:kern w:val="0"/>
                <w:sz w:val="24"/>
                <w:szCs w:val="24"/>
                <w:lang w:eastAsia="en-US"/>
              </w:rPr>
              <w:t xml:space="preserve"> and Plasma Technology: Proceedings of the First Tropical College on Applied Physics”, 26th December, 1983 to 14th January, 1984 Kuala Lumpur</w:t>
            </w:r>
            <w:r w:rsidRPr="00C728E0">
              <w:rPr>
                <w:rFonts w:ascii="Times New Roman" w:eastAsia="Calibri" w:hAnsi="Times New Roman" w:cs="Times New Roman"/>
                <w:kern w:val="0"/>
                <w:sz w:val="24"/>
                <w:szCs w:val="24"/>
                <w:lang w:eastAsia="en-US"/>
              </w:rPr>
              <w:t>. Pub. World Scientific, Singapore.</w:t>
            </w:r>
          </w:p>
        </w:tc>
      </w:tr>
      <w:tr w:rsidR="00C728E0" w:rsidRPr="00C728E0" w:rsidTr="00CA5D80">
        <w:tc>
          <w:tcPr>
            <w:tcW w:w="8163" w:type="dxa"/>
          </w:tcPr>
          <w:p w:rsidR="00C728E0" w:rsidRPr="00C728E0" w:rsidRDefault="00C728E0" w:rsidP="004D3A51">
            <w:pPr>
              <w:widowControl/>
              <w:tabs>
                <w:tab w:val="left" w:pos="73"/>
              </w:tabs>
              <w:spacing w:before="0" w:line="360" w:lineRule="auto"/>
              <w:jc w:val="left"/>
              <w:rPr>
                <w:rFonts w:ascii="Times New Roman" w:eastAsia="SimSun" w:hAnsi="Times New Roman" w:cs="Times New Roman"/>
                <w:kern w:val="0"/>
                <w:sz w:val="24"/>
                <w:szCs w:val="24"/>
                <w:lang w:val="en-MY"/>
              </w:rPr>
            </w:pPr>
            <w:r w:rsidRPr="00C728E0">
              <w:rPr>
                <w:rFonts w:ascii="Times New Roman" w:eastAsia="SimSun" w:hAnsi="Times New Roman" w:cs="Times New Roman"/>
                <w:kern w:val="0"/>
                <w:sz w:val="24"/>
                <w:szCs w:val="24"/>
                <w:lang w:val="en-MY"/>
              </w:rPr>
              <w:t xml:space="preserve">S Lee, T Y </w:t>
            </w:r>
            <w:proofErr w:type="spellStart"/>
            <w:r w:rsidRPr="00C728E0">
              <w:rPr>
                <w:rFonts w:ascii="Times New Roman" w:eastAsia="SimSun" w:hAnsi="Times New Roman" w:cs="Times New Roman"/>
                <w:kern w:val="0"/>
                <w:sz w:val="24"/>
                <w:szCs w:val="24"/>
                <w:lang w:val="en-MY"/>
              </w:rPr>
              <w:t>Tou</w:t>
            </w:r>
            <w:proofErr w:type="spellEnd"/>
            <w:r w:rsidRPr="00C728E0">
              <w:rPr>
                <w:rFonts w:ascii="Times New Roman" w:eastAsia="SimSun" w:hAnsi="Times New Roman" w:cs="Times New Roman"/>
                <w:kern w:val="0"/>
                <w:sz w:val="24"/>
                <w:szCs w:val="24"/>
                <w:lang w:val="en-MY"/>
              </w:rPr>
              <w:t xml:space="preserve">, S P Moo, M A </w:t>
            </w:r>
            <w:proofErr w:type="spellStart"/>
            <w:r w:rsidRPr="00C728E0">
              <w:rPr>
                <w:rFonts w:ascii="Times New Roman" w:eastAsia="SimSun" w:hAnsi="Times New Roman" w:cs="Times New Roman"/>
                <w:kern w:val="0"/>
                <w:sz w:val="24"/>
                <w:szCs w:val="24"/>
                <w:lang w:val="en-MY"/>
              </w:rPr>
              <w:t>Eissa</w:t>
            </w:r>
            <w:proofErr w:type="spellEnd"/>
            <w:r w:rsidRPr="00C728E0">
              <w:rPr>
                <w:rFonts w:ascii="Times New Roman" w:eastAsia="SimSun" w:hAnsi="Times New Roman" w:cs="Times New Roman"/>
                <w:kern w:val="0"/>
                <w:sz w:val="24"/>
                <w:szCs w:val="24"/>
                <w:lang w:val="en-MY"/>
              </w:rPr>
              <w:t xml:space="preserve">, A V </w:t>
            </w:r>
            <w:proofErr w:type="spellStart"/>
            <w:r w:rsidRPr="00C728E0">
              <w:rPr>
                <w:rFonts w:ascii="Times New Roman" w:eastAsia="SimSun" w:hAnsi="Times New Roman" w:cs="Times New Roman"/>
                <w:kern w:val="0"/>
                <w:sz w:val="24"/>
                <w:szCs w:val="24"/>
                <w:lang w:val="en-MY"/>
              </w:rPr>
              <w:t>Gholap</w:t>
            </w:r>
            <w:proofErr w:type="spellEnd"/>
            <w:r w:rsidRPr="00C728E0">
              <w:rPr>
                <w:rFonts w:ascii="Times New Roman" w:eastAsia="SimSun" w:hAnsi="Times New Roman" w:cs="Times New Roman"/>
                <w:kern w:val="0"/>
                <w:sz w:val="24"/>
                <w:szCs w:val="24"/>
                <w:lang w:val="en-MY"/>
              </w:rPr>
              <w:t xml:space="preserve">, K H </w:t>
            </w:r>
            <w:proofErr w:type="spellStart"/>
            <w:r w:rsidRPr="00C728E0">
              <w:rPr>
                <w:rFonts w:ascii="Times New Roman" w:eastAsia="SimSun" w:hAnsi="Times New Roman" w:cs="Times New Roman"/>
                <w:kern w:val="0"/>
                <w:sz w:val="24"/>
                <w:szCs w:val="24"/>
                <w:lang w:val="en-MY"/>
              </w:rPr>
              <w:t>Kwek</w:t>
            </w:r>
            <w:proofErr w:type="spellEnd"/>
            <w:r w:rsidRPr="00C728E0">
              <w:rPr>
                <w:rFonts w:ascii="Times New Roman" w:eastAsia="SimSun" w:hAnsi="Times New Roman" w:cs="Times New Roman"/>
                <w:kern w:val="0"/>
                <w:sz w:val="24"/>
                <w:szCs w:val="24"/>
                <w:lang w:val="en-MY"/>
              </w:rPr>
              <w:t xml:space="preserve">, S </w:t>
            </w:r>
            <w:proofErr w:type="spellStart"/>
            <w:r w:rsidRPr="00C728E0">
              <w:rPr>
                <w:rFonts w:ascii="Times New Roman" w:eastAsia="SimSun" w:hAnsi="Times New Roman" w:cs="Times New Roman"/>
                <w:kern w:val="0"/>
                <w:sz w:val="24"/>
                <w:szCs w:val="24"/>
                <w:lang w:val="en-MY"/>
              </w:rPr>
              <w:t>Mulyodrono</w:t>
            </w:r>
            <w:proofErr w:type="spellEnd"/>
            <w:r w:rsidRPr="00C728E0">
              <w:rPr>
                <w:rFonts w:ascii="Times New Roman" w:eastAsia="SimSun" w:hAnsi="Times New Roman" w:cs="Times New Roman"/>
                <w:kern w:val="0"/>
                <w:sz w:val="24"/>
                <w:szCs w:val="24"/>
                <w:lang w:val="en-MY"/>
              </w:rPr>
              <w:t xml:space="preserve">, A J Smith, U W </w:t>
            </w:r>
            <w:proofErr w:type="spellStart"/>
            <w:r w:rsidRPr="00C728E0">
              <w:rPr>
                <w:rFonts w:ascii="Times New Roman" w:eastAsia="SimSun" w:hAnsi="Times New Roman" w:cs="Times New Roman"/>
                <w:kern w:val="0"/>
                <w:sz w:val="24"/>
                <w:szCs w:val="24"/>
                <w:lang w:val="en-MY"/>
              </w:rPr>
              <w:t>Suryadi</w:t>
            </w:r>
            <w:proofErr w:type="spellEnd"/>
            <w:r w:rsidRPr="00C728E0">
              <w:rPr>
                <w:rFonts w:ascii="Times New Roman" w:eastAsia="SimSun" w:hAnsi="Times New Roman" w:cs="Times New Roman"/>
                <w:kern w:val="0"/>
                <w:sz w:val="24"/>
                <w:szCs w:val="24"/>
                <w:lang w:val="en-MY"/>
              </w:rPr>
              <w:t xml:space="preserve"> and M </w:t>
            </w:r>
            <w:proofErr w:type="spellStart"/>
            <w:r w:rsidRPr="00C728E0">
              <w:rPr>
                <w:rFonts w:ascii="Times New Roman" w:eastAsia="SimSun" w:hAnsi="Times New Roman" w:cs="Times New Roman"/>
                <w:kern w:val="0"/>
                <w:sz w:val="24"/>
                <w:szCs w:val="24"/>
                <w:lang w:val="en-MY"/>
              </w:rPr>
              <w:t>Zakaullah</w:t>
            </w:r>
            <w:proofErr w:type="spellEnd"/>
            <w:r w:rsidRPr="00C728E0">
              <w:rPr>
                <w:rFonts w:ascii="Times New Roman" w:eastAsia="SimSun" w:hAnsi="Times New Roman" w:cs="Times New Roman"/>
                <w:kern w:val="0"/>
                <w:sz w:val="24"/>
                <w:szCs w:val="24"/>
              </w:rPr>
              <w:t xml:space="preserve">,(1998) “A simple facility for the teaching of plasma dynamics and plasma nuclear fusion”, </w:t>
            </w:r>
            <w:r w:rsidRPr="00C728E0">
              <w:rPr>
                <w:rFonts w:ascii="Times New Roman" w:eastAsia="SimSun" w:hAnsi="Times New Roman" w:cs="Times New Roman"/>
                <w:iCs/>
                <w:kern w:val="0"/>
                <w:sz w:val="24"/>
                <w:szCs w:val="24"/>
              </w:rPr>
              <w:t xml:space="preserve">Am. J. </w:t>
            </w:r>
            <w:proofErr w:type="spellStart"/>
            <w:r w:rsidRPr="00C728E0">
              <w:rPr>
                <w:rFonts w:ascii="Times New Roman" w:eastAsia="SimSun" w:hAnsi="Times New Roman" w:cs="Times New Roman"/>
                <w:iCs/>
                <w:kern w:val="0"/>
                <w:sz w:val="24"/>
                <w:szCs w:val="24"/>
              </w:rPr>
              <w:t>Phys</w:t>
            </w:r>
            <w:proofErr w:type="spellEnd"/>
            <w:r w:rsidRPr="00C728E0">
              <w:rPr>
                <w:rFonts w:ascii="Times New Roman" w:eastAsia="SimSun" w:hAnsi="Times New Roman" w:cs="Times New Roman"/>
                <w:iCs/>
                <w:kern w:val="0"/>
                <w:sz w:val="24"/>
                <w:szCs w:val="24"/>
              </w:rPr>
              <w:t>,</w:t>
            </w:r>
            <w:r w:rsidRPr="00C728E0">
              <w:rPr>
                <w:rFonts w:ascii="Times New Roman" w:eastAsia="SimSun" w:hAnsi="Times New Roman" w:cs="Times New Roman"/>
                <w:kern w:val="0"/>
                <w:sz w:val="24"/>
                <w:szCs w:val="24"/>
              </w:rPr>
              <w:t xml:space="preserve"> 56, no. 1, pp 62–68, DOI:10.1119/1.15433.</w:t>
            </w:r>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kern w:val="0"/>
                <w:sz w:val="24"/>
                <w:szCs w:val="24"/>
                <w:lang w:val="en" w:eastAsia="en-AU"/>
              </w:rPr>
            </w:pPr>
            <w:r w:rsidRPr="00C728E0">
              <w:rPr>
                <w:rFonts w:ascii="Times New Roman" w:eastAsia="Calibri" w:hAnsi="Times New Roman" w:cs="Times New Roman"/>
                <w:kern w:val="0"/>
                <w:sz w:val="24"/>
                <w:szCs w:val="24"/>
                <w:lang w:eastAsia="en-AU"/>
              </w:rPr>
              <w:t xml:space="preserve">S Lee and S H Saw, (2008) “Neutron scaling laws from numerical experiments”. </w:t>
            </w:r>
            <w:r w:rsidRPr="00C728E0">
              <w:rPr>
                <w:rFonts w:ascii="Times New Roman" w:eastAsia="Calibri" w:hAnsi="Times New Roman" w:cs="Times New Roman"/>
                <w:iCs/>
                <w:kern w:val="0"/>
                <w:sz w:val="24"/>
                <w:szCs w:val="24"/>
                <w:lang w:eastAsia="en-AU"/>
              </w:rPr>
              <w:t>J. Fusion Energy</w:t>
            </w:r>
            <w:r w:rsidRPr="00C728E0">
              <w:rPr>
                <w:rFonts w:ascii="Times New Roman" w:eastAsia="Calibri" w:hAnsi="Times New Roman" w:cs="Times New Roman"/>
                <w:kern w:val="0"/>
                <w:sz w:val="24"/>
                <w:szCs w:val="24"/>
                <w:lang w:eastAsia="en-AU"/>
              </w:rPr>
              <w:t>, 27, no. 4, pp. 292–29.DOI:</w:t>
            </w:r>
            <w:r w:rsidRPr="00C728E0">
              <w:rPr>
                <w:rFonts w:ascii="Times New Roman" w:eastAsia="Calibri" w:hAnsi="Times New Roman" w:cs="Times New Roman"/>
                <w:kern w:val="0"/>
                <w:sz w:val="24"/>
                <w:szCs w:val="24"/>
                <w:lang w:val="en" w:eastAsia="en-US"/>
              </w:rPr>
              <w:t xml:space="preserve"> </w:t>
            </w:r>
            <w:r w:rsidRPr="00C728E0">
              <w:rPr>
                <w:rFonts w:ascii="Times New Roman" w:eastAsia="Calibri" w:hAnsi="Times New Roman" w:cs="Times New Roman"/>
                <w:kern w:val="0"/>
                <w:sz w:val="24"/>
                <w:szCs w:val="24"/>
                <w:lang w:val="en" w:eastAsia="en-AU"/>
              </w:rPr>
              <w:t>10.1007/s10894-008-9132-7</w:t>
            </w:r>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AU"/>
              </w:rPr>
              <w:t>S Lee (2009), “Neutron Yield saturation in Plasma –focus. A fundamental cause”. Applied Physics Letters 95 (15), pp.151503-151503-3.DOI:</w:t>
            </w:r>
            <w:r w:rsidRPr="00C728E0">
              <w:rPr>
                <w:rFonts w:ascii="Times New Roman" w:eastAsia="Calibri" w:hAnsi="Times New Roman" w:cs="Times New Roman"/>
                <w:kern w:val="0"/>
                <w:sz w:val="24"/>
                <w:szCs w:val="24"/>
                <w:lang w:val="en" w:eastAsia="en-US"/>
              </w:rPr>
              <w:t xml:space="preserve"> </w:t>
            </w:r>
            <w:r w:rsidRPr="00C728E0">
              <w:rPr>
                <w:rFonts w:ascii="Times New Roman" w:eastAsia="Calibri" w:hAnsi="Times New Roman" w:cs="Times New Roman"/>
                <w:kern w:val="0"/>
                <w:sz w:val="24"/>
                <w:szCs w:val="24"/>
                <w:lang w:eastAsia="en-AU"/>
              </w:rPr>
              <w:t>10.1063/1.3246159</w:t>
            </w:r>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bCs/>
                <w:kern w:val="0"/>
                <w:sz w:val="24"/>
                <w:szCs w:val="24"/>
                <w:lang w:eastAsia="en-AU"/>
              </w:rPr>
            </w:pPr>
            <w:r w:rsidRPr="00C728E0">
              <w:rPr>
                <w:rFonts w:ascii="Times New Roman" w:eastAsia="Calibri" w:hAnsi="Times New Roman" w:cs="Times New Roman"/>
                <w:bCs/>
                <w:kern w:val="0"/>
                <w:sz w:val="24"/>
                <w:szCs w:val="24"/>
                <w:lang w:eastAsia="en-AU"/>
              </w:rPr>
              <w:t xml:space="preserve">S Lee, S H Saw, L Soto, S V </w:t>
            </w:r>
            <w:proofErr w:type="spellStart"/>
            <w:r w:rsidRPr="00C728E0">
              <w:rPr>
                <w:rFonts w:ascii="Times New Roman" w:eastAsia="Calibri" w:hAnsi="Times New Roman" w:cs="Times New Roman"/>
                <w:bCs/>
                <w:kern w:val="0"/>
                <w:sz w:val="24"/>
                <w:szCs w:val="24"/>
                <w:lang w:eastAsia="en-AU"/>
              </w:rPr>
              <w:t>Springham</w:t>
            </w:r>
            <w:proofErr w:type="spellEnd"/>
            <w:r w:rsidRPr="00C728E0">
              <w:rPr>
                <w:rFonts w:ascii="Times New Roman" w:eastAsia="Calibri" w:hAnsi="Times New Roman" w:cs="Times New Roman"/>
                <w:bCs/>
                <w:kern w:val="0"/>
                <w:sz w:val="24"/>
                <w:szCs w:val="24"/>
                <w:lang w:eastAsia="en-AU"/>
              </w:rPr>
              <w:t xml:space="preserve"> and S P Moo. (2009)</w:t>
            </w:r>
            <w:r w:rsidR="00A67258">
              <w:rPr>
                <w:rFonts w:ascii="Times New Roman" w:eastAsia="Calibri" w:hAnsi="Times New Roman" w:cs="Times New Roman"/>
                <w:bCs/>
                <w:kern w:val="0"/>
                <w:sz w:val="24"/>
                <w:szCs w:val="24"/>
                <w:lang w:eastAsia="en-AU"/>
              </w:rPr>
              <w:t xml:space="preserve"> </w:t>
            </w:r>
            <w:r w:rsidRPr="00C728E0">
              <w:rPr>
                <w:rFonts w:ascii="Times New Roman" w:eastAsia="Calibri" w:hAnsi="Times New Roman" w:cs="Times New Roman"/>
                <w:bCs/>
                <w:kern w:val="0"/>
                <w:sz w:val="24"/>
                <w:szCs w:val="24"/>
                <w:lang w:eastAsia="en-AU"/>
              </w:rPr>
              <w:t>“Numerical experiments on plasma focus neutron yield versus pressure compared with laboratory experiments”, Plasma Phys. Control. Fusion 51. pp. 075006-075006 -11.DOI:</w:t>
            </w:r>
            <w:r w:rsidRPr="00C728E0">
              <w:rPr>
                <w:rFonts w:ascii="Times New Roman" w:eastAsia="Calibri" w:hAnsi="Times New Roman" w:cs="Times New Roman"/>
                <w:kern w:val="0"/>
                <w:sz w:val="24"/>
                <w:szCs w:val="24"/>
                <w:lang w:eastAsia="en-US"/>
              </w:rPr>
              <w:t xml:space="preserve"> </w:t>
            </w:r>
            <w:hyperlink r:id="rId15" w:history="1">
              <w:r w:rsidRPr="00C728E0">
                <w:rPr>
                  <w:rFonts w:ascii="Times New Roman" w:eastAsia="Calibri" w:hAnsi="Times New Roman" w:cs="Times New Roman"/>
                  <w:bCs/>
                  <w:kern w:val="0"/>
                  <w:sz w:val="24"/>
                  <w:szCs w:val="24"/>
                  <w:lang w:eastAsia="en-AU"/>
                </w:rPr>
                <w:t>10.1088/0741-3335/51/7/075006</w:t>
              </w:r>
            </w:hyperlink>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bCs/>
                <w:iCs/>
                <w:kern w:val="0"/>
                <w:sz w:val="24"/>
                <w:szCs w:val="24"/>
                <w:lang w:eastAsia="en-US"/>
              </w:rPr>
            </w:pPr>
            <w:r w:rsidRPr="00C728E0">
              <w:rPr>
                <w:rFonts w:ascii="Times New Roman" w:eastAsia="Calibri" w:hAnsi="Times New Roman" w:cs="Times New Roman"/>
                <w:kern w:val="0"/>
                <w:sz w:val="24"/>
                <w:szCs w:val="24"/>
                <w:lang w:eastAsia="en-US"/>
              </w:rPr>
              <w:t>S Lee and S H Saw,</w:t>
            </w:r>
            <w:r w:rsidR="00A67258">
              <w:rPr>
                <w:rFonts w:ascii="Times New Roman" w:eastAsia="Calibri" w:hAnsi="Times New Roman" w:cs="Times New Roman"/>
                <w:kern w:val="0"/>
                <w:sz w:val="24"/>
                <w:szCs w:val="24"/>
                <w:lang w:eastAsia="en-US"/>
              </w:rPr>
              <w:t xml:space="preserve"> </w:t>
            </w:r>
            <w:r w:rsidRPr="00C728E0">
              <w:rPr>
                <w:rFonts w:ascii="Times New Roman" w:eastAsia="Calibri" w:hAnsi="Times New Roman" w:cs="Times New Roman"/>
                <w:kern w:val="0"/>
                <w:sz w:val="24"/>
                <w:szCs w:val="24"/>
                <w:lang w:eastAsia="en-US"/>
              </w:rPr>
              <w:t>(2010) “</w:t>
            </w:r>
            <w:r w:rsidRPr="00C728E0">
              <w:rPr>
                <w:rFonts w:ascii="Times New Roman" w:eastAsia="Calibri" w:hAnsi="Times New Roman" w:cs="Times New Roman"/>
                <w:bCs/>
                <w:kern w:val="0"/>
                <w:sz w:val="24"/>
                <w:szCs w:val="24"/>
                <w:lang w:eastAsia="en-US"/>
              </w:rPr>
              <w:t>The Plasma Focus- Scaling Properties to Scaling Laws”</w:t>
            </w:r>
            <w:r w:rsidRPr="00C728E0">
              <w:rPr>
                <w:rFonts w:ascii="Times New Roman" w:eastAsia="Calibri" w:hAnsi="Times New Roman" w:cs="Times New Roman"/>
                <w:kern w:val="0"/>
                <w:sz w:val="24"/>
                <w:szCs w:val="24"/>
                <w:lang w:eastAsia="en-US"/>
              </w:rPr>
              <w:t xml:space="preserve">. </w:t>
            </w:r>
            <w:r w:rsidRPr="00C728E0">
              <w:rPr>
                <w:rFonts w:ascii="Times New Roman" w:eastAsia="Calibri" w:hAnsi="Times New Roman" w:cs="Times New Roman"/>
                <w:bCs/>
                <w:kern w:val="0"/>
                <w:sz w:val="24"/>
                <w:szCs w:val="24"/>
                <w:lang w:eastAsia="en-US"/>
              </w:rPr>
              <w:t>Joint ICTP-IAEA Workshop on Dense Magnetized Plasma and Plasma</w:t>
            </w:r>
            <w:r w:rsidRPr="00C728E0">
              <w:rPr>
                <w:rFonts w:ascii="Times New Roman" w:eastAsia="Calibri" w:hAnsi="Times New Roman" w:cs="Times New Roman"/>
                <w:kern w:val="0"/>
                <w:sz w:val="24"/>
                <w:szCs w:val="24"/>
                <w:lang w:eastAsia="en-US"/>
              </w:rPr>
              <w:t xml:space="preserve"> </w:t>
            </w:r>
            <w:r w:rsidRPr="00C728E0">
              <w:rPr>
                <w:rFonts w:ascii="Times New Roman" w:eastAsia="Calibri" w:hAnsi="Times New Roman" w:cs="Times New Roman"/>
                <w:bCs/>
                <w:kern w:val="0"/>
                <w:sz w:val="24"/>
                <w:szCs w:val="24"/>
                <w:lang w:eastAsia="en-US"/>
              </w:rPr>
              <w:t>Diagnostics</w:t>
            </w:r>
            <w:r w:rsidRPr="00C728E0">
              <w:rPr>
                <w:rFonts w:ascii="Times New Roman" w:eastAsia="Calibri" w:hAnsi="Times New Roman" w:cs="Times New Roman"/>
                <w:bCs/>
                <w:iCs/>
                <w:kern w:val="0"/>
                <w:sz w:val="24"/>
                <w:szCs w:val="24"/>
                <w:lang w:eastAsia="en-US"/>
              </w:rPr>
              <w:t>, 15 - 26 November 2010.</w:t>
            </w:r>
          </w:p>
        </w:tc>
      </w:tr>
      <w:tr w:rsidR="00946520" w:rsidRPr="00C728E0" w:rsidTr="00CA5D80">
        <w:tc>
          <w:tcPr>
            <w:tcW w:w="8163" w:type="dxa"/>
          </w:tcPr>
          <w:p w:rsidR="00946520" w:rsidRPr="00C728E0" w:rsidRDefault="00946520" w:rsidP="004D3A51">
            <w:pPr>
              <w:widowControl/>
              <w:spacing w:before="0" w:line="360" w:lineRule="auto"/>
              <w:jc w:val="left"/>
              <w:rPr>
                <w:rFonts w:ascii="Times New Roman" w:eastAsia="Calibri" w:hAnsi="Times New Roman" w:cs="Times New Roman"/>
                <w:bCs/>
                <w:kern w:val="0"/>
                <w:sz w:val="24"/>
                <w:szCs w:val="24"/>
                <w:lang w:eastAsia="en-US"/>
              </w:rPr>
            </w:pPr>
            <w:r w:rsidRPr="00946520">
              <w:rPr>
                <w:rFonts w:ascii="Times New Roman" w:eastAsia="Calibri" w:hAnsi="Times New Roman" w:cs="Times New Roman"/>
                <w:bCs/>
                <w:kern w:val="0"/>
                <w:sz w:val="24"/>
                <w:szCs w:val="24"/>
                <w:lang w:eastAsia="en-US"/>
              </w:rPr>
              <w:t>S Lee and S H Saw (2010), “Numerical Experiments Providing New Insights into Plasma Focus Fusion Devices”,</w:t>
            </w:r>
            <w:r w:rsidRPr="00946520">
              <w:rPr>
                <w:rFonts w:ascii="Times New Roman" w:eastAsia="Calibri" w:hAnsi="Times New Roman" w:cs="Times New Roman"/>
                <w:bCs/>
                <w:kern w:val="0"/>
                <w:sz w:val="24"/>
                <w:szCs w:val="24"/>
                <w:lang w:val="fr-FR" w:eastAsia="en-US"/>
              </w:rPr>
              <w:t xml:space="preserve"> Energies, 3(4), pp 711-737, 2010.DOI:10.3390/en3040711.</w:t>
            </w:r>
          </w:p>
        </w:tc>
      </w:tr>
      <w:tr w:rsidR="00C728E0" w:rsidRPr="00C728E0" w:rsidTr="00CA5D80">
        <w:tc>
          <w:tcPr>
            <w:tcW w:w="8163" w:type="dxa"/>
          </w:tcPr>
          <w:p w:rsidR="00C728E0" w:rsidRPr="00C728E0" w:rsidRDefault="00C728E0" w:rsidP="004D3A51">
            <w:pPr>
              <w:widowControl/>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bCs/>
                <w:kern w:val="0"/>
                <w:sz w:val="24"/>
                <w:szCs w:val="24"/>
                <w:lang w:eastAsia="en-US"/>
              </w:rPr>
              <w:lastRenderedPageBreak/>
              <w:t xml:space="preserve">S Lee, S H Saw, A E </w:t>
            </w:r>
            <w:proofErr w:type="spellStart"/>
            <w:r w:rsidRPr="00C728E0">
              <w:rPr>
                <w:rFonts w:ascii="Times New Roman" w:eastAsia="Calibri" w:hAnsi="Times New Roman" w:cs="Times New Roman"/>
                <w:bCs/>
                <w:kern w:val="0"/>
                <w:sz w:val="24"/>
                <w:szCs w:val="24"/>
                <w:lang w:eastAsia="en-US"/>
              </w:rPr>
              <w:t>Abdou</w:t>
            </w:r>
            <w:proofErr w:type="spellEnd"/>
            <w:r w:rsidRPr="00C728E0">
              <w:rPr>
                <w:rFonts w:ascii="Times New Roman" w:eastAsia="Calibri" w:hAnsi="Times New Roman" w:cs="Times New Roman"/>
                <w:bCs/>
                <w:kern w:val="0"/>
                <w:sz w:val="24"/>
                <w:szCs w:val="24"/>
                <w:lang w:eastAsia="en-US"/>
              </w:rPr>
              <w:t xml:space="preserve"> and H </w:t>
            </w:r>
            <w:proofErr w:type="spellStart"/>
            <w:r w:rsidRPr="00C728E0">
              <w:rPr>
                <w:rFonts w:ascii="Times New Roman" w:eastAsia="Calibri" w:hAnsi="Times New Roman" w:cs="Times New Roman"/>
                <w:bCs/>
                <w:kern w:val="0"/>
                <w:sz w:val="24"/>
                <w:szCs w:val="24"/>
                <w:lang w:eastAsia="en-US"/>
              </w:rPr>
              <w:t>Torreblanca</w:t>
            </w:r>
            <w:proofErr w:type="spellEnd"/>
            <w:r w:rsidRPr="00C728E0">
              <w:rPr>
                <w:rFonts w:ascii="Times New Roman" w:eastAsia="Calibri" w:hAnsi="Times New Roman" w:cs="Times New Roman"/>
                <w:bCs/>
                <w:kern w:val="0"/>
                <w:sz w:val="24"/>
                <w:szCs w:val="24"/>
                <w:lang w:eastAsia="en-US"/>
              </w:rPr>
              <w:t>, (2010)</w:t>
            </w:r>
            <w:r w:rsidR="00A67258">
              <w:rPr>
                <w:rFonts w:ascii="Times New Roman" w:eastAsia="Calibri" w:hAnsi="Times New Roman" w:cs="Times New Roman"/>
                <w:bCs/>
                <w:kern w:val="0"/>
                <w:sz w:val="24"/>
                <w:szCs w:val="24"/>
                <w:lang w:eastAsia="en-US"/>
              </w:rPr>
              <w:t xml:space="preserve"> </w:t>
            </w:r>
            <w:r w:rsidRPr="00C728E0">
              <w:rPr>
                <w:rFonts w:ascii="Times New Roman" w:eastAsia="Calibri" w:hAnsi="Times New Roman" w:cs="Times New Roman"/>
                <w:bCs/>
                <w:kern w:val="0"/>
                <w:sz w:val="24"/>
                <w:szCs w:val="24"/>
                <w:lang w:eastAsia="en-US"/>
              </w:rPr>
              <w:t xml:space="preserve">“Characterizing Plasma Focus Devices-Role of Static Inductance- Instability Phase Fitted by Anomalous Resistances”, J Fusion Energy, 30, pp 277-282, DOI: 10.1007/s10894-010-9372-1. </w:t>
            </w:r>
          </w:p>
        </w:tc>
      </w:tr>
      <w:tr w:rsidR="00C728E0" w:rsidRPr="00C728E0" w:rsidTr="00CA5D80">
        <w:tc>
          <w:tcPr>
            <w:tcW w:w="8163" w:type="dxa"/>
          </w:tcPr>
          <w:p w:rsidR="00C728E0" w:rsidRPr="00C728E0" w:rsidRDefault="00C728E0" w:rsidP="004D3A51">
            <w:pPr>
              <w:widowControl/>
              <w:tabs>
                <w:tab w:val="left" w:pos="-17"/>
              </w:tabs>
              <w:spacing w:before="0" w:line="360" w:lineRule="auto"/>
              <w:ind w:left="-17" w:firstLine="17"/>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US"/>
              </w:rPr>
              <w:t>S Lee and S H Saw,(2011) “</w:t>
            </w:r>
            <w:hyperlink r:id="rId16" w:history="1">
              <w:r w:rsidRPr="00C728E0">
                <w:rPr>
                  <w:rFonts w:ascii="Times New Roman" w:eastAsia="Calibri" w:hAnsi="Times New Roman" w:cs="Times New Roman"/>
                  <w:kern w:val="0"/>
                  <w:sz w:val="24"/>
                  <w:szCs w:val="24"/>
                  <w:lang w:eastAsia="en-US"/>
                </w:rPr>
                <w:t>Plasma Nuclear Fusion Energy Mankind’s Giant Step Forward</w:t>
              </w:r>
            </w:hyperlink>
            <w:r w:rsidRPr="00C728E0">
              <w:rPr>
                <w:rFonts w:ascii="Times New Roman" w:eastAsia="Calibri" w:hAnsi="Times New Roman" w:cs="Times New Roman"/>
                <w:kern w:val="0"/>
                <w:sz w:val="24"/>
                <w:szCs w:val="24"/>
                <w:lang w:eastAsia="en-US"/>
              </w:rPr>
              <w:t>”,</w:t>
            </w:r>
            <w:r w:rsidRPr="00C728E0">
              <w:rPr>
                <w:rFonts w:ascii="Times New Roman" w:eastAsia="Times New Roman" w:hAnsi="Times New Roman" w:cs="Times New Roman"/>
                <w:kern w:val="28"/>
                <w:sz w:val="24"/>
                <w:szCs w:val="24"/>
                <w:lang w:eastAsia="en-US"/>
              </w:rPr>
              <w:t xml:space="preserve"> </w:t>
            </w:r>
            <w:r w:rsidRPr="00C728E0">
              <w:rPr>
                <w:rFonts w:ascii="Times New Roman" w:eastAsia="Calibri" w:hAnsi="Times New Roman" w:cs="Times New Roman"/>
                <w:bCs/>
                <w:kern w:val="0"/>
                <w:sz w:val="24"/>
                <w:szCs w:val="24"/>
                <w:lang w:eastAsia="en-US"/>
              </w:rPr>
              <w:t>J Fusion Energy,</w:t>
            </w:r>
            <w:r w:rsidRPr="00C728E0">
              <w:rPr>
                <w:rFonts w:ascii="Times New Roman" w:eastAsia="Calibri" w:hAnsi="Times New Roman" w:cs="Times New Roman"/>
                <w:kern w:val="0"/>
                <w:sz w:val="24"/>
                <w:szCs w:val="24"/>
                <w:lang w:eastAsia="en-US"/>
              </w:rPr>
              <w:t xml:space="preserve"> 30, pp 398-403, </w:t>
            </w:r>
            <w:r w:rsidRPr="00C728E0">
              <w:rPr>
                <w:rFonts w:ascii="Times New Roman" w:eastAsia="SimSun" w:hAnsi="Times New Roman" w:cs="Times New Roman"/>
                <w:bCs/>
                <w:kern w:val="0"/>
                <w:sz w:val="24"/>
                <w:szCs w:val="24"/>
                <w:lang w:eastAsia="en-US"/>
              </w:rPr>
              <w:t>DOI:10.1007/s 10894-011-9390-7.</w:t>
            </w:r>
          </w:p>
        </w:tc>
      </w:tr>
      <w:tr w:rsidR="00C728E0" w:rsidRPr="00C728E0" w:rsidTr="00CA5D80">
        <w:tc>
          <w:tcPr>
            <w:tcW w:w="8163" w:type="dxa"/>
          </w:tcPr>
          <w:p w:rsidR="00C728E0" w:rsidRPr="00C728E0" w:rsidRDefault="00C728E0" w:rsidP="004D3A51">
            <w:pPr>
              <w:widowControl/>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US"/>
              </w:rPr>
              <w:t>S LEE,(2012) “</w:t>
            </w:r>
            <w:r w:rsidRPr="00C728E0">
              <w:rPr>
                <w:rFonts w:ascii="Times New Roman" w:eastAsia="Calibri" w:hAnsi="Times New Roman" w:cs="Times New Roman"/>
                <w:bCs/>
                <w:kern w:val="0"/>
                <w:sz w:val="24"/>
                <w:szCs w:val="24"/>
                <w:lang w:eastAsia="en-US"/>
              </w:rPr>
              <w:t>Basis and Results of Research at the IPFS</w:t>
            </w:r>
            <w:r w:rsidRPr="00C728E0">
              <w:rPr>
                <w:rFonts w:ascii="Times New Roman" w:eastAsia="Calibri" w:hAnsi="Times New Roman" w:cs="Times New Roman"/>
                <w:kern w:val="0"/>
                <w:sz w:val="24"/>
                <w:szCs w:val="24"/>
                <w:lang w:eastAsia="en-US"/>
              </w:rPr>
              <w:t xml:space="preserve">“ Invited Review Paper presented at IPFS Conference, 30 March to 1 April 2012, Bangkok, Thailand, published  in  Proceedings- Study of Plasma Focus- Enhancing Knowledge and Applications Potential, pp 14-25, </w:t>
            </w:r>
            <w:hyperlink r:id="rId17" w:history="1">
              <w:r w:rsidRPr="00C728E0">
                <w:rPr>
                  <w:rFonts w:ascii="Times New Roman" w:eastAsia="Calibri" w:hAnsi="Times New Roman" w:cs="Times New Roman"/>
                  <w:kern w:val="0"/>
                  <w:sz w:val="24"/>
                  <w:szCs w:val="24"/>
                  <w:lang w:eastAsia="en-US"/>
                </w:rPr>
                <w:t>http://www.plasmafocus.net/IPFS/conferenceproceedings/IPFSConfProcs2012.pdf</w:t>
              </w:r>
            </w:hyperlink>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kern w:val="0"/>
                <w:sz w:val="24"/>
                <w:szCs w:val="24"/>
                <w:lang w:eastAsia="en-US"/>
              </w:rPr>
            </w:pPr>
            <w:r w:rsidRPr="00C728E0">
              <w:rPr>
                <w:rFonts w:ascii="Times New Roman" w:eastAsia="Calibri" w:hAnsi="Times New Roman" w:cs="Times New Roman"/>
                <w:kern w:val="0"/>
                <w:sz w:val="24"/>
                <w:szCs w:val="24"/>
                <w:lang w:eastAsia="en-AU"/>
              </w:rPr>
              <w:t>S Lee and S H Saw, (2012), “</w:t>
            </w:r>
            <w:r w:rsidRPr="00C728E0">
              <w:rPr>
                <w:rFonts w:ascii="Times New Roman" w:eastAsia="Calibri" w:hAnsi="Times New Roman" w:cs="Times New Roman"/>
                <w:bCs/>
                <w:kern w:val="0"/>
                <w:sz w:val="24"/>
                <w:szCs w:val="24"/>
                <w:lang w:val="en-MY" w:eastAsia="en-AU"/>
              </w:rPr>
              <w:t>The plasma focus—trending into the future</w:t>
            </w:r>
            <w:r w:rsidRPr="00C728E0">
              <w:rPr>
                <w:rFonts w:ascii="Times New Roman" w:eastAsia="Calibri" w:hAnsi="Times New Roman" w:cs="Times New Roman"/>
                <w:kern w:val="0"/>
                <w:sz w:val="24"/>
                <w:szCs w:val="24"/>
                <w:lang w:eastAsia="en-AU"/>
              </w:rPr>
              <w:t>, Int. J. Energy. Res. 36(15), pp1366–1374.DOI: 10.1002/er.1918.</w:t>
            </w:r>
          </w:p>
        </w:tc>
      </w:tr>
      <w:tr w:rsidR="00C728E0" w:rsidRPr="00C728E0" w:rsidTr="00CA5D80">
        <w:tc>
          <w:tcPr>
            <w:tcW w:w="8163" w:type="dxa"/>
          </w:tcPr>
          <w:p w:rsidR="00C728E0" w:rsidRPr="00C728E0" w:rsidRDefault="00C728E0" w:rsidP="004D3A51">
            <w:pPr>
              <w:widowControl/>
              <w:spacing w:before="0" w:line="360" w:lineRule="auto"/>
              <w:jc w:val="left"/>
              <w:rPr>
                <w:rFonts w:ascii="Times New Roman" w:eastAsia="Calibri" w:hAnsi="Times New Roman" w:cs="Times New Roman"/>
                <w:bCs/>
                <w:kern w:val="0"/>
                <w:sz w:val="24"/>
                <w:szCs w:val="24"/>
                <w:lang w:eastAsia="en-US"/>
              </w:rPr>
            </w:pPr>
            <w:r w:rsidRPr="00C728E0">
              <w:rPr>
                <w:rFonts w:ascii="Times New Roman" w:eastAsia="Calibri" w:hAnsi="Times New Roman" w:cs="Times New Roman"/>
                <w:bCs/>
                <w:kern w:val="0"/>
                <w:sz w:val="24"/>
                <w:szCs w:val="24"/>
                <w:lang w:eastAsia="en-US"/>
              </w:rPr>
              <w:t>S Lee, S H Saw  and J Ali, (2013)“Numerical Experiments on Radiative Cooling and Collapse in Plasma Focus Operated in Krypton”, J Fusion Energy, 32, 1, pp 42-49, DOI: 10.1007/s10894-012-9522-8.</w:t>
            </w:r>
          </w:p>
        </w:tc>
      </w:tr>
      <w:tr w:rsidR="00CA5D80" w:rsidRPr="00C728E0" w:rsidTr="00CA5D80">
        <w:tc>
          <w:tcPr>
            <w:tcW w:w="8163" w:type="dxa"/>
          </w:tcPr>
          <w:p w:rsidR="00CA5D80" w:rsidRPr="00C728E0" w:rsidRDefault="00CA5D80"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AU"/>
              </w:rPr>
            </w:pPr>
            <w:r w:rsidRPr="00C728E0">
              <w:rPr>
                <w:rFonts w:ascii="Times New Roman" w:eastAsia="Calibri" w:hAnsi="Times New Roman" w:cs="Times New Roman"/>
                <w:kern w:val="0"/>
                <w:sz w:val="24"/>
                <w:szCs w:val="24"/>
                <w:lang w:eastAsia="en-AU"/>
              </w:rPr>
              <w:t>S Lee, (2014) Radiative Dense Plasma Focus Computation Package: RADPF, 2014</w:t>
            </w:r>
          </w:p>
          <w:p w:rsidR="00CA5D80" w:rsidRPr="00C728E0" w:rsidRDefault="00ED21BD"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AU"/>
              </w:rPr>
            </w:pPr>
            <w:hyperlink r:id="rId18" w:history="1">
              <w:r w:rsidR="00CA5D80" w:rsidRPr="00C728E0">
                <w:rPr>
                  <w:rFonts w:ascii="Times New Roman" w:eastAsia="Calibri" w:hAnsi="Times New Roman" w:cs="Times New Roman"/>
                  <w:kern w:val="0"/>
                  <w:sz w:val="24"/>
                  <w:szCs w:val="24"/>
                  <w:lang w:eastAsia="en-AU"/>
                </w:rPr>
                <w:t>http://www.plasmafocus.net</w:t>
              </w:r>
            </w:hyperlink>
          </w:p>
          <w:p w:rsidR="00CA5D80" w:rsidRPr="00C728E0" w:rsidRDefault="00ED21BD"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AU"/>
              </w:rPr>
            </w:pPr>
            <w:hyperlink r:id="rId19" w:history="1">
              <w:r w:rsidR="00CA5D80" w:rsidRPr="00C728E0">
                <w:rPr>
                  <w:rFonts w:ascii="Times New Roman" w:eastAsia="Calibri" w:hAnsi="Times New Roman" w:cs="Times New Roman"/>
                  <w:kern w:val="0"/>
                  <w:sz w:val="24"/>
                  <w:szCs w:val="24"/>
                  <w:lang w:eastAsia="en-AU"/>
                </w:rPr>
                <w:t>http://www.plasmafocus.net/IPFS/modelpackage/File1RADPF.htm</w:t>
              </w:r>
            </w:hyperlink>
          </w:p>
          <w:p w:rsidR="00CA5D80" w:rsidRPr="00C728E0" w:rsidRDefault="00ED21BD" w:rsidP="004D3A51">
            <w:pPr>
              <w:widowControl/>
              <w:autoSpaceDE w:val="0"/>
              <w:autoSpaceDN w:val="0"/>
              <w:adjustRightInd w:val="0"/>
              <w:spacing w:before="0" w:line="360" w:lineRule="auto"/>
              <w:rPr>
                <w:rFonts w:ascii="Times New Roman" w:eastAsia="Calibri" w:hAnsi="Times New Roman" w:cs="Times New Roman"/>
                <w:kern w:val="0"/>
                <w:sz w:val="24"/>
                <w:szCs w:val="24"/>
                <w:lang w:eastAsia="en-AU"/>
              </w:rPr>
            </w:pPr>
            <w:hyperlink r:id="rId20" w:history="1">
              <w:r w:rsidR="00CA5D80" w:rsidRPr="00C728E0">
                <w:rPr>
                  <w:rFonts w:ascii="Times New Roman" w:eastAsia="Calibri" w:hAnsi="Times New Roman" w:cs="Times New Roman"/>
                  <w:kern w:val="0"/>
                  <w:sz w:val="24"/>
                  <w:szCs w:val="24"/>
                  <w:lang w:eastAsia="en-AU"/>
                </w:rPr>
                <w:t>http://www.plasmafocus.net/IPFS/modelpackage/File2Theory.pdf</w:t>
              </w:r>
            </w:hyperlink>
            <w:r w:rsidR="00CA5D80" w:rsidRPr="00C728E0">
              <w:rPr>
                <w:rFonts w:ascii="Times New Roman" w:eastAsia="Calibri" w:hAnsi="Times New Roman" w:cs="Times New Roman"/>
                <w:kern w:val="0"/>
                <w:sz w:val="24"/>
                <w:szCs w:val="24"/>
                <w:lang w:eastAsia="en-AU"/>
              </w:rPr>
              <w:t xml:space="preserve">    </w:t>
            </w:r>
          </w:p>
          <w:p w:rsidR="00CA5D80" w:rsidRPr="00C728E0" w:rsidRDefault="00ED21BD" w:rsidP="004D3A51">
            <w:pPr>
              <w:widowControl/>
              <w:spacing w:before="0" w:line="360" w:lineRule="auto"/>
              <w:jc w:val="left"/>
              <w:rPr>
                <w:rFonts w:ascii="Times New Roman" w:eastAsia="Calibri" w:hAnsi="Times New Roman" w:cs="Times New Roman"/>
                <w:bCs/>
                <w:kern w:val="0"/>
                <w:sz w:val="24"/>
                <w:szCs w:val="24"/>
                <w:lang w:eastAsia="en-US"/>
              </w:rPr>
            </w:pPr>
            <w:hyperlink r:id="rId21" w:history="1">
              <w:r w:rsidR="00CA5D80" w:rsidRPr="00C728E0">
                <w:rPr>
                  <w:rFonts w:ascii="Times New Roman" w:eastAsia="Calibri" w:hAnsi="Times New Roman" w:cs="Times New Roman"/>
                  <w:kern w:val="0"/>
                  <w:sz w:val="24"/>
                  <w:szCs w:val="24"/>
                  <w:lang w:eastAsia="en-AU"/>
                </w:rPr>
                <w:t>http://www.plasmafocus.net/IPFS/modelpackage/UPF.htm</w:t>
              </w:r>
            </w:hyperlink>
            <w:r w:rsidR="00CA5D80" w:rsidRPr="00C728E0">
              <w:rPr>
                <w:rFonts w:ascii="Times New Roman" w:eastAsia="Calibri" w:hAnsi="Times New Roman" w:cs="Times New Roman"/>
                <w:kern w:val="0"/>
                <w:sz w:val="24"/>
                <w:szCs w:val="24"/>
                <w:lang w:eastAsia="en-AU"/>
              </w:rPr>
              <w:t xml:space="preserve">;    </w:t>
            </w:r>
          </w:p>
        </w:tc>
      </w:tr>
      <w:tr w:rsidR="00C728E0" w:rsidRPr="00C728E0" w:rsidTr="00CA5D80">
        <w:tc>
          <w:tcPr>
            <w:tcW w:w="8163" w:type="dxa"/>
          </w:tcPr>
          <w:p w:rsidR="00C728E0" w:rsidRPr="00C728E0" w:rsidRDefault="00C728E0" w:rsidP="004D3A51">
            <w:pPr>
              <w:widowControl/>
              <w:spacing w:before="0" w:line="360" w:lineRule="auto"/>
              <w:jc w:val="left"/>
              <w:rPr>
                <w:rFonts w:ascii="Times New Roman" w:eastAsia="Calibri" w:hAnsi="Times New Roman" w:cs="Times New Roman"/>
                <w:kern w:val="0"/>
                <w:sz w:val="24"/>
                <w:szCs w:val="24"/>
                <w:lang w:eastAsia="en-US"/>
              </w:rPr>
            </w:pPr>
            <w:r w:rsidRPr="00C728E0">
              <w:rPr>
                <w:rFonts w:ascii="Times New Roman" w:eastAsia="Calibri" w:hAnsi="Times New Roman" w:cs="Times New Roman"/>
                <w:bCs/>
                <w:kern w:val="0"/>
                <w:sz w:val="24"/>
                <w:szCs w:val="24"/>
                <w:lang w:eastAsia="en-US"/>
              </w:rPr>
              <w:t xml:space="preserve">S Lee,(2014) “Plasma Focus Radiative Model-Review of the Lee Model code”, </w:t>
            </w:r>
            <w:r w:rsidRPr="00C728E0">
              <w:rPr>
                <w:rFonts w:ascii="Times New Roman" w:eastAsia="Calibri" w:hAnsi="Times New Roman" w:cs="Times New Roman"/>
                <w:bCs/>
                <w:iCs/>
                <w:kern w:val="0"/>
                <w:sz w:val="24"/>
                <w:szCs w:val="24"/>
                <w:lang w:eastAsia="en-US"/>
              </w:rPr>
              <w:t>J Fusion Energy</w:t>
            </w:r>
            <w:r w:rsidRPr="00C728E0">
              <w:rPr>
                <w:rFonts w:ascii="Times New Roman" w:eastAsia="Calibri" w:hAnsi="Times New Roman" w:cs="Times New Roman"/>
                <w:bCs/>
                <w:kern w:val="0"/>
                <w:sz w:val="24"/>
                <w:szCs w:val="24"/>
                <w:lang w:eastAsia="en-US"/>
              </w:rPr>
              <w:t xml:space="preserve"> , 33, pp 319-335, DOI: 10.1007/s 10894-014-9683-8.</w:t>
            </w:r>
          </w:p>
        </w:tc>
      </w:tr>
      <w:tr w:rsidR="00C728E0" w:rsidRPr="00C728E0" w:rsidTr="00CA5D80">
        <w:tc>
          <w:tcPr>
            <w:tcW w:w="8163" w:type="dxa"/>
          </w:tcPr>
          <w:p w:rsidR="00C728E0" w:rsidRPr="00C728E0" w:rsidRDefault="00C728E0" w:rsidP="004D3A51">
            <w:pPr>
              <w:spacing w:before="0" w:line="360" w:lineRule="auto"/>
              <w:rPr>
                <w:rFonts w:ascii="Times New Roman" w:eastAsia="Calibri" w:hAnsi="Times New Roman" w:cs="Times New Roman"/>
                <w:kern w:val="0"/>
                <w:sz w:val="24"/>
                <w:szCs w:val="24"/>
                <w:lang w:eastAsia="en-US"/>
              </w:rPr>
            </w:pPr>
            <w:r w:rsidRPr="00C728E0">
              <w:rPr>
                <w:rFonts w:ascii="Times New Roman" w:eastAsia="Calibri" w:hAnsi="Times New Roman" w:cs="Times New Roman"/>
                <w:bCs/>
                <w:kern w:val="0"/>
                <w:sz w:val="24"/>
                <w:szCs w:val="24"/>
                <w:lang w:eastAsia="en-US"/>
              </w:rPr>
              <w:t>S Lee, S H Saw (2017). The Plasma Focus—Numerical Experiments, Insights and Applications. Chapter 3 (</w:t>
            </w:r>
            <w:proofErr w:type="spellStart"/>
            <w:r w:rsidRPr="00C728E0">
              <w:rPr>
                <w:rFonts w:ascii="Times New Roman" w:eastAsia="Calibri" w:hAnsi="Times New Roman" w:cs="Times New Roman"/>
                <w:bCs/>
                <w:kern w:val="0"/>
                <w:sz w:val="24"/>
                <w:szCs w:val="24"/>
                <w:lang w:eastAsia="en-US"/>
              </w:rPr>
              <w:t>pg</w:t>
            </w:r>
            <w:proofErr w:type="spellEnd"/>
            <w:r w:rsidRPr="00C728E0">
              <w:rPr>
                <w:rFonts w:ascii="Times New Roman" w:eastAsia="Calibri" w:hAnsi="Times New Roman" w:cs="Times New Roman"/>
                <w:bCs/>
                <w:kern w:val="0"/>
                <w:sz w:val="24"/>
                <w:szCs w:val="24"/>
                <w:lang w:eastAsia="en-US"/>
              </w:rPr>
              <w:t xml:space="preserve"> 113 – 232) in Plasma Science and Technology for Emerging Economies, DOI 10.1007/978-981-10-4217-1_3, Ed R S </w:t>
            </w:r>
            <w:proofErr w:type="spellStart"/>
            <w:r w:rsidRPr="00C728E0">
              <w:rPr>
                <w:rFonts w:ascii="Times New Roman" w:eastAsia="Calibri" w:hAnsi="Times New Roman" w:cs="Times New Roman"/>
                <w:bCs/>
                <w:kern w:val="0"/>
                <w:sz w:val="24"/>
                <w:szCs w:val="24"/>
                <w:lang w:eastAsia="en-US"/>
              </w:rPr>
              <w:t>Rawat</w:t>
            </w:r>
            <w:proofErr w:type="spellEnd"/>
            <w:r w:rsidRPr="00C728E0">
              <w:rPr>
                <w:rFonts w:ascii="Times New Roman" w:eastAsia="Calibri" w:hAnsi="Times New Roman" w:cs="Times New Roman"/>
                <w:bCs/>
                <w:kern w:val="0"/>
                <w:sz w:val="24"/>
                <w:szCs w:val="24"/>
                <w:lang w:eastAsia="en-US"/>
              </w:rPr>
              <w:t xml:space="preserve">, published by © Springer Nature Singapore </w:t>
            </w:r>
            <w:proofErr w:type="spellStart"/>
            <w:r w:rsidRPr="00C728E0">
              <w:rPr>
                <w:rFonts w:ascii="Times New Roman" w:eastAsia="Calibri" w:hAnsi="Times New Roman" w:cs="Times New Roman"/>
                <w:bCs/>
                <w:kern w:val="0"/>
                <w:sz w:val="24"/>
                <w:szCs w:val="24"/>
                <w:lang w:eastAsia="en-US"/>
              </w:rPr>
              <w:t>Pte</w:t>
            </w:r>
            <w:proofErr w:type="spellEnd"/>
            <w:r w:rsidRPr="00C728E0">
              <w:rPr>
                <w:rFonts w:ascii="Times New Roman" w:eastAsia="Calibri" w:hAnsi="Times New Roman" w:cs="Times New Roman"/>
                <w:bCs/>
                <w:kern w:val="0"/>
                <w:sz w:val="24"/>
                <w:szCs w:val="24"/>
                <w:lang w:eastAsia="en-US"/>
              </w:rPr>
              <w:t xml:space="preserve"> Ltd. 2017</w:t>
            </w:r>
          </w:p>
        </w:tc>
      </w:tr>
      <w:tr w:rsidR="00C728E0" w:rsidRPr="00C728E0" w:rsidTr="00CA5D80">
        <w:tc>
          <w:tcPr>
            <w:tcW w:w="8163" w:type="dxa"/>
          </w:tcPr>
          <w:p w:rsidR="00C728E0" w:rsidRPr="00C728E0" w:rsidRDefault="00ED21BD" w:rsidP="004D3A51">
            <w:pPr>
              <w:widowControl/>
              <w:spacing w:before="0" w:line="360" w:lineRule="auto"/>
              <w:jc w:val="left"/>
              <w:rPr>
                <w:rFonts w:ascii="Times New Roman" w:eastAsia="Calibri" w:hAnsi="Times New Roman" w:cs="Times New Roman"/>
                <w:bCs/>
                <w:kern w:val="0"/>
                <w:sz w:val="24"/>
                <w:szCs w:val="24"/>
                <w:lang w:val="en-MY" w:eastAsia="en-AU"/>
              </w:rPr>
            </w:pPr>
            <w:hyperlink r:id="rId22" w:history="1">
              <w:r w:rsidR="00C728E0" w:rsidRPr="00C728E0">
                <w:rPr>
                  <w:rFonts w:ascii="Times New Roman" w:eastAsia="Calibri" w:hAnsi="Times New Roman" w:cs="Times New Roman"/>
                  <w:bCs/>
                  <w:kern w:val="0"/>
                  <w:sz w:val="24"/>
                  <w:szCs w:val="24"/>
                  <w:lang w:val="en-MY" w:eastAsia="en-AU"/>
                </w:rPr>
                <w:t xml:space="preserve">V I </w:t>
              </w:r>
              <w:proofErr w:type="spellStart"/>
              <w:r w:rsidR="00C728E0" w:rsidRPr="00C728E0">
                <w:rPr>
                  <w:rFonts w:ascii="Times New Roman" w:eastAsia="Calibri" w:hAnsi="Times New Roman" w:cs="Times New Roman"/>
                  <w:bCs/>
                  <w:kern w:val="0"/>
                  <w:sz w:val="24"/>
                  <w:szCs w:val="24"/>
                  <w:lang w:val="en-MY" w:eastAsia="en-AU"/>
                </w:rPr>
                <w:t>Krauz</w:t>
              </w:r>
              <w:proofErr w:type="spellEnd"/>
            </w:hyperlink>
            <w:r w:rsidR="00C728E0" w:rsidRPr="00C728E0">
              <w:rPr>
                <w:rFonts w:ascii="Times New Roman" w:eastAsia="Calibri" w:hAnsi="Times New Roman" w:cs="Times New Roman"/>
                <w:bCs/>
                <w:kern w:val="0"/>
                <w:sz w:val="24"/>
                <w:szCs w:val="24"/>
                <w:lang w:val="en-MY" w:eastAsia="en-AU"/>
              </w:rPr>
              <w:t xml:space="preserve">, </w:t>
            </w:r>
            <w:hyperlink r:id="rId23" w:history="1">
              <w:r w:rsidR="00C728E0" w:rsidRPr="00C728E0">
                <w:rPr>
                  <w:rFonts w:ascii="Times New Roman" w:eastAsia="Calibri" w:hAnsi="Times New Roman" w:cs="Times New Roman"/>
                  <w:bCs/>
                  <w:kern w:val="0"/>
                  <w:sz w:val="24"/>
                  <w:szCs w:val="24"/>
                  <w:lang w:val="en-MY" w:eastAsia="en-AU"/>
                </w:rPr>
                <w:t xml:space="preserve">K N </w:t>
              </w:r>
              <w:proofErr w:type="spellStart"/>
              <w:r w:rsidR="00C728E0" w:rsidRPr="00C728E0">
                <w:rPr>
                  <w:rFonts w:ascii="Times New Roman" w:eastAsia="Calibri" w:hAnsi="Times New Roman" w:cs="Times New Roman"/>
                  <w:bCs/>
                  <w:kern w:val="0"/>
                  <w:sz w:val="24"/>
                  <w:szCs w:val="24"/>
                  <w:lang w:val="en-MY" w:eastAsia="en-AU"/>
                </w:rPr>
                <w:t>Mitrofanov</w:t>
              </w:r>
              <w:proofErr w:type="spellEnd"/>
            </w:hyperlink>
            <w:r w:rsidR="00C728E0" w:rsidRPr="00C728E0">
              <w:rPr>
                <w:rFonts w:ascii="Times New Roman" w:eastAsia="Calibri" w:hAnsi="Times New Roman" w:cs="Times New Roman"/>
                <w:bCs/>
                <w:kern w:val="0"/>
                <w:sz w:val="24"/>
                <w:szCs w:val="24"/>
                <w:lang w:val="en-MY" w:eastAsia="en-AU"/>
              </w:rPr>
              <w:t xml:space="preserve">, </w:t>
            </w:r>
            <w:hyperlink r:id="rId24" w:history="1">
              <w:r w:rsidR="00C728E0" w:rsidRPr="00C728E0">
                <w:rPr>
                  <w:rFonts w:ascii="Times New Roman" w:eastAsia="Calibri" w:hAnsi="Times New Roman" w:cs="Times New Roman"/>
                  <w:bCs/>
                  <w:kern w:val="0"/>
                  <w:sz w:val="24"/>
                  <w:szCs w:val="24"/>
                  <w:lang w:val="en-MY" w:eastAsia="en-AU"/>
                </w:rPr>
                <w:t xml:space="preserve">V </w:t>
              </w:r>
              <w:proofErr w:type="spellStart"/>
              <w:r w:rsidR="00C728E0" w:rsidRPr="00C728E0">
                <w:rPr>
                  <w:rFonts w:ascii="Times New Roman" w:eastAsia="Calibri" w:hAnsi="Times New Roman" w:cs="Times New Roman"/>
                  <w:bCs/>
                  <w:kern w:val="0"/>
                  <w:sz w:val="24"/>
                  <w:szCs w:val="24"/>
                  <w:lang w:val="en-MY" w:eastAsia="en-AU"/>
                </w:rPr>
                <w:t>V</w:t>
              </w:r>
              <w:proofErr w:type="spellEnd"/>
              <w:r w:rsidR="00C728E0" w:rsidRPr="00C728E0">
                <w:rPr>
                  <w:rFonts w:ascii="Times New Roman" w:eastAsia="Calibri" w:hAnsi="Times New Roman" w:cs="Times New Roman"/>
                  <w:bCs/>
                  <w:kern w:val="0"/>
                  <w:sz w:val="24"/>
                  <w:szCs w:val="24"/>
                  <w:lang w:val="en-MY" w:eastAsia="en-AU"/>
                </w:rPr>
                <w:t xml:space="preserve"> </w:t>
              </w:r>
              <w:proofErr w:type="spellStart"/>
              <w:r w:rsidR="00C728E0" w:rsidRPr="00C728E0">
                <w:rPr>
                  <w:rFonts w:ascii="Times New Roman" w:eastAsia="Calibri" w:hAnsi="Times New Roman" w:cs="Times New Roman"/>
                  <w:bCs/>
                  <w:kern w:val="0"/>
                  <w:sz w:val="24"/>
                  <w:szCs w:val="24"/>
                  <w:lang w:val="en-MY" w:eastAsia="en-AU"/>
                </w:rPr>
                <w:t>Myalton</w:t>
              </w:r>
              <w:proofErr w:type="spellEnd"/>
            </w:hyperlink>
            <w:r w:rsidR="00C728E0" w:rsidRPr="00C728E0">
              <w:rPr>
                <w:rFonts w:ascii="Times New Roman" w:eastAsia="Calibri" w:hAnsi="Times New Roman" w:cs="Times New Roman"/>
                <w:bCs/>
                <w:kern w:val="0"/>
                <w:sz w:val="24"/>
                <w:szCs w:val="24"/>
                <w:lang w:val="en-MY" w:eastAsia="en-AU"/>
              </w:rPr>
              <w:t xml:space="preserve">, </w:t>
            </w:r>
            <w:hyperlink r:id="rId25" w:history="1">
              <w:r w:rsidR="00C728E0" w:rsidRPr="00C728E0">
                <w:rPr>
                  <w:rFonts w:ascii="Times New Roman" w:eastAsia="Calibri" w:hAnsi="Times New Roman" w:cs="Times New Roman"/>
                  <w:bCs/>
                  <w:kern w:val="0"/>
                  <w:sz w:val="24"/>
                  <w:szCs w:val="24"/>
                  <w:lang w:val="en-MY" w:eastAsia="en-AU"/>
                </w:rPr>
                <w:t xml:space="preserve">V P </w:t>
              </w:r>
              <w:proofErr w:type="spellStart"/>
              <w:r w:rsidR="00C728E0" w:rsidRPr="00C728E0">
                <w:rPr>
                  <w:rFonts w:ascii="Times New Roman" w:eastAsia="Calibri" w:hAnsi="Times New Roman" w:cs="Times New Roman"/>
                  <w:bCs/>
                  <w:kern w:val="0"/>
                  <w:sz w:val="24"/>
                  <w:szCs w:val="24"/>
                  <w:lang w:val="en-MY" w:eastAsia="en-AU"/>
                </w:rPr>
                <w:t>Vinogradov</w:t>
              </w:r>
              <w:proofErr w:type="spellEnd"/>
            </w:hyperlink>
            <w:r w:rsidR="00C728E0" w:rsidRPr="00C728E0">
              <w:rPr>
                <w:rFonts w:ascii="Times New Roman" w:eastAsia="Calibri" w:hAnsi="Times New Roman" w:cs="Times New Roman"/>
                <w:bCs/>
                <w:kern w:val="0"/>
                <w:sz w:val="24"/>
                <w:szCs w:val="24"/>
                <w:lang w:val="en-MY" w:eastAsia="en-AU"/>
              </w:rPr>
              <w:t xml:space="preserve">, </w:t>
            </w:r>
            <w:hyperlink r:id="rId26" w:history="1">
              <w:r w:rsidR="00C728E0" w:rsidRPr="00C728E0">
                <w:rPr>
                  <w:rFonts w:ascii="Times New Roman" w:eastAsia="Calibri" w:hAnsi="Times New Roman" w:cs="Times New Roman"/>
                  <w:bCs/>
                  <w:kern w:val="0"/>
                  <w:sz w:val="24"/>
                  <w:szCs w:val="24"/>
                  <w:lang w:val="en-MY" w:eastAsia="en-AU"/>
                </w:rPr>
                <w:t xml:space="preserve">Yu V </w:t>
              </w:r>
              <w:proofErr w:type="spellStart"/>
              <w:r w:rsidR="00C728E0" w:rsidRPr="00C728E0">
                <w:rPr>
                  <w:rFonts w:ascii="Times New Roman" w:eastAsia="Calibri" w:hAnsi="Times New Roman" w:cs="Times New Roman"/>
                  <w:bCs/>
                  <w:kern w:val="0"/>
                  <w:sz w:val="24"/>
                  <w:szCs w:val="24"/>
                  <w:lang w:val="en-MY" w:eastAsia="en-AU"/>
                </w:rPr>
                <w:t>Vinogradova</w:t>
              </w:r>
              <w:proofErr w:type="spellEnd"/>
            </w:hyperlink>
            <w:r w:rsidR="00C728E0" w:rsidRPr="00C728E0">
              <w:rPr>
                <w:rFonts w:ascii="Times New Roman" w:eastAsia="Calibri" w:hAnsi="Times New Roman" w:cs="Times New Roman"/>
                <w:bCs/>
                <w:kern w:val="0"/>
                <w:sz w:val="24"/>
                <w:szCs w:val="24"/>
                <w:lang w:val="en-MY" w:eastAsia="en-AU"/>
              </w:rPr>
              <w:t xml:space="preserve">, </w:t>
            </w:r>
            <w:hyperlink r:id="rId27" w:history="1">
              <w:r w:rsidR="00C728E0" w:rsidRPr="00C728E0">
                <w:rPr>
                  <w:rFonts w:ascii="Times New Roman" w:eastAsia="Calibri" w:hAnsi="Times New Roman" w:cs="Times New Roman"/>
                  <w:bCs/>
                  <w:kern w:val="0"/>
                  <w:sz w:val="24"/>
                  <w:szCs w:val="24"/>
                  <w:lang w:val="en-MY" w:eastAsia="en-AU"/>
                </w:rPr>
                <w:t xml:space="preserve">E V </w:t>
              </w:r>
              <w:proofErr w:type="spellStart"/>
              <w:r w:rsidR="00C728E0" w:rsidRPr="00C728E0">
                <w:rPr>
                  <w:rFonts w:ascii="Times New Roman" w:eastAsia="Calibri" w:hAnsi="Times New Roman" w:cs="Times New Roman"/>
                  <w:bCs/>
                  <w:kern w:val="0"/>
                  <w:sz w:val="24"/>
                  <w:szCs w:val="24"/>
                  <w:lang w:val="en-MY" w:eastAsia="en-AU"/>
                </w:rPr>
                <w:t>Grabovski</w:t>
              </w:r>
              <w:proofErr w:type="spellEnd"/>
            </w:hyperlink>
            <w:r w:rsidR="00C728E0" w:rsidRPr="00C728E0">
              <w:rPr>
                <w:rFonts w:ascii="Times New Roman" w:eastAsia="Calibri" w:hAnsi="Times New Roman" w:cs="Times New Roman"/>
                <w:bCs/>
                <w:kern w:val="0"/>
                <w:sz w:val="24"/>
                <w:szCs w:val="24"/>
                <w:lang w:val="en-MY" w:eastAsia="en-AU"/>
              </w:rPr>
              <w:t xml:space="preserve">, </w:t>
            </w:r>
            <w:hyperlink r:id="rId28" w:history="1">
              <w:r w:rsidR="00C728E0" w:rsidRPr="00C728E0">
                <w:rPr>
                  <w:rFonts w:ascii="Times New Roman" w:eastAsia="Calibri" w:hAnsi="Times New Roman" w:cs="Times New Roman"/>
                  <w:bCs/>
                  <w:kern w:val="0"/>
                  <w:sz w:val="24"/>
                  <w:szCs w:val="24"/>
                  <w:lang w:val="en-MY" w:eastAsia="en-AU"/>
                </w:rPr>
                <w:t xml:space="preserve">G </w:t>
              </w:r>
              <w:proofErr w:type="spellStart"/>
              <w:r w:rsidR="00C728E0" w:rsidRPr="00C728E0">
                <w:rPr>
                  <w:rFonts w:ascii="Times New Roman" w:eastAsia="Calibri" w:hAnsi="Times New Roman" w:cs="Times New Roman"/>
                  <w:bCs/>
                  <w:kern w:val="0"/>
                  <w:sz w:val="24"/>
                  <w:szCs w:val="24"/>
                  <w:lang w:val="en-MY" w:eastAsia="en-AU"/>
                </w:rPr>
                <w:t>G</w:t>
              </w:r>
              <w:proofErr w:type="spellEnd"/>
              <w:r w:rsidR="00C728E0" w:rsidRPr="00C728E0">
                <w:rPr>
                  <w:rFonts w:ascii="Times New Roman" w:eastAsia="Calibri" w:hAnsi="Times New Roman" w:cs="Times New Roman"/>
                  <w:bCs/>
                  <w:kern w:val="0"/>
                  <w:sz w:val="24"/>
                  <w:szCs w:val="24"/>
                  <w:lang w:val="en-MY" w:eastAsia="en-AU"/>
                </w:rPr>
                <w:t xml:space="preserve"> </w:t>
              </w:r>
              <w:proofErr w:type="spellStart"/>
              <w:r w:rsidR="00C728E0" w:rsidRPr="00C728E0">
                <w:rPr>
                  <w:rFonts w:ascii="Times New Roman" w:eastAsia="Calibri" w:hAnsi="Times New Roman" w:cs="Times New Roman"/>
                  <w:bCs/>
                  <w:kern w:val="0"/>
                  <w:sz w:val="24"/>
                  <w:szCs w:val="24"/>
                  <w:lang w:val="en-MY" w:eastAsia="en-AU"/>
                </w:rPr>
                <w:t>Zukakishvili</w:t>
              </w:r>
              <w:proofErr w:type="spellEnd"/>
            </w:hyperlink>
            <w:r w:rsidR="00C728E0" w:rsidRPr="00C728E0">
              <w:rPr>
                <w:rFonts w:ascii="Times New Roman" w:eastAsia="Calibri" w:hAnsi="Times New Roman" w:cs="Times New Roman"/>
                <w:bCs/>
                <w:kern w:val="0"/>
                <w:sz w:val="24"/>
                <w:szCs w:val="24"/>
                <w:lang w:val="en-MY" w:eastAsia="en-AU"/>
              </w:rPr>
              <w:t xml:space="preserve">, </w:t>
            </w:r>
            <w:hyperlink r:id="rId29" w:history="1">
              <w:r w:rsidR="00C728E0" w:rsidRPr="00C728E0">
                <w:rPr>
                  <w:rFonts w:ascii="Times New Roman" w:eastAsia="Calibri" w:hAnsi="Times New Roman" w:cs="Times New Roman"/>
                  <w:bCs/>
                  <w:kern w:val="0"/>
                  <w:sz w:val="24"/>
                  <w:szCs w:val="24"/>
                  <w:lang w:val="en-MY" w:eastAsia="en-AU"/>
                </w:rPr>
                <w:t xml:space="preserve">V S </w:t>
              </w:r>
              <w:proofErr w:type="spellStart"/>
              <w:r w:rsidR="00C728E0" w:rsidRPr="00C728E0">
                <w:rPr>
                  <w:rFonts w:ascii="Times New Roman" w:eastAsia="Calibri" w:hAnsi="Times New Roman" w:cs="Times New Roman"/>
                  <w:bCs/>
                  <w:kern w:val="0"/>
                  <w:sz w:val="24"/>
                  <w:szCs w:val="24"/>
                  <w:lang w:val="en-MY" w:eastAsia="en-AU"/>
                </w:rPr>
                <w:t>Koidan</w:t>
              </w:r>
              <w:proofErr w:type="spellEnd"/>
            </w:hyperlink>
            <w:r w:rsidR="00C728E0" w:rsidRPr="00C728E0">
              <w:rPr>
                <w:rFonts w:ascii="Times New Roman" w:eastAsia="Calibri" w:hAnsi="Times New Roman" w:cs="Times New Roman"/>
                <w:bCs/>
                <w:kern w:val="0"/>
                <w:sz w:val="24"/>
                <w:szCs w:val="24"/>
                <w:lang w:val="en-MY" w:eastAsia="en-AU"/>
              </w:rPr>
              <w:t xml:space="preserve"> and </w:t>
            </w:r>
            <w:hyperlink r:id="rId30" w:history="1">
              <w:r w:rsidR="00C728E0" w:rsidRPr="00C728E0">
                <w:rPr>
                  <w:rFonts w:ascii="Times New Roman" w:eastAsia="Calibri" w:hAnsi="Times New Roman" w:cs="Times New Roman"/>
                  <w:bCs/>
                  <w:kern w:val="0"/>
                  <w:sz w:val="24"/>
                  <w:szCs w:val="24"/>
                  <w:lang w:val="en-MY" w:eastAsia="en-AU"/>
                </w:rPr>
                <w:t xml:space="preserve">A N </w:t>
              </w:r>
              <w:proofErr w:type="spellStart"/>
              <w:r w:rsidR="00C728E0" w:rsidRPr="00C728E0">
                <w:rPr>
                  <w:rFonts w:ascii="Times New Roman" w:eastAsia="Calibri" w:hAnsi="Times New Roman" w:cs="Times New Roman"/>
                  <w:bCs/>
                  <w:kern w:val="0"/>
                  <w:sz w:val="24"/>
                  <w:szCs w:val="24"/>
                  <w:lang w:val="en-MY" w:eastAsia="en-AU"/>
                </w:rPr>
                <w:t>Mokeev</w:t>
              </w:r>
              <w:proofErr w:type="spellEnd"/>
            </w:hyperlink>
            <w:r w:rsidR="00C728E0" w:rsidRPr="00C728E0">
              <w:rPr>
                <w:rFonts w:ascii="Times New Roman" w:eastAsia="Calibri" w:hAnsi="Times New Roman" w:cs="Times New Roman"/>
                <w:bCs/>
                <w:kern w:val="0"/>
                <w:sz w:val="24"/>
                <w:szCs w:val="24"/>
                <w:lang w:val="en-MY" w:eastAsia="en-AU"/>
              </w:rPr>
              <w:t xml:space="preserve"> </w:t>
            </w:r>
            <w:r w:rsidR="00C728E0" w:rsidRPr="00C728E0">
              <w:rPr>
                <w:rFonts w:ascii="Times New Roman" w:eastAsia="Calibri" w:hAnsi="Times New Roman" w:cs="Times New Roman"/>
                <w:bCs/>
                <w:kern w:val="0"/>
                <w:sz w:val="24"/>
                <w:szCs w:val="24"/>
                <w:lang w:eastAsia="en-AU"/>
              </w:rPr>
              <w:t xml:space="preserve">,(2010) </w:t>
            </w:r>
            <w:r w:rsidR="00C728E0" w:rsidRPr="00C728E0">
              <w:rPr>
                <w:rFonts w:ascii="Times New Roman" w:eastAsia="Calibri" w:hAnsi="Times New Roman" w:cs="Times New Roman"/>
                <w:bCs/>
                <w:iCs/>
                <w:kern w:val="0"/>
                <w:sz w:val="24"/>
                <w:szCs w:val="24"/>
                <w:lang w:eastAsia="en-AU"/>
              </w:rPr>
              <w:t xml:space="preserve"> </w:t>
            </w:r>
            <w:r w:rsidR="00C728E0" w:rsidRPr="00C728E0">
              <w:rPr>
                <w:rFonts w:ascii="Times New Roman" w:eastAsia="Calibri" w:hAnsi="Times New Roman" w:cs="Times New Roman"/>
                <w:kern w:val="0"/>
                <w:sz w:val="24"/>
                <w:szCs w:val="24"/>
                <w:lang w:eastAsia="en-AU"/>
              </w:rPr>
              <w:t>“</w:t>
            </w:r>
            <w:r w:rsidR="00C728E0" w:rsidRPr="00C728E0">
              <w:rPr>
                <w:rFonts w:ascii="Times New Roman" w:eastAsia="Calibri" w:hAnsi="Times New Roman" w:cs="Times New Roman"/>
                <w:bCs/>
                <w:kern w:val="0"/>
                <w:sz w:val="24"/>
                <w:szCs w:val="24"/>
                <w:lang w:eastAsia="en-AU"/>
              </w:rPr>
              <w:t xml:space="preserve">Magnetic Probe Measurements of the Current Sheath on the PF-3 Facility”, </w:t>
            </w:r>
            <w:r w:rsidR="00C728E0" w:rsidRPr="00C728E0">
              <w:rPr>
                <w:rFonts w:ascii="Times New Roman" w:eastAsia="Calibri" w:hAnsi="Times New Roman" w:cs="Times New Roman"/>
                <w:iCs/>
                <w:kern w:val="0"/>
                <w:sz w:val="24"/>
                <w:szCs w:val="24"/>
                <w:lang w:eastAsia="en-AU"/>
              </w:rPr>
              <w:t xml:space="preserve"> Plasma Physics Reports, 36, 11, pp  937–952, DOI: 10.1134/s1063780x10110036.</w:t>
            </w:r>
          </w:p>
        </w:tc>
      </w:tr>
      <w:tr w:rsidR="00C728E0" w:rsidRPr="00C728E0" w:rsidTr="00CA5D80">
        <w:tc>
          <w:tcPr>
            <w:tcW w:w="8163" w:type="dxa"/>
          </w:tcPr>
          <w:p w:rsidR="00C728E0" w:rsidRPr="00C728E0" w:rsidRDefault="00C728E0" w:rsidP="004D3A51">
            <w:pPr>
              <w:widowControl/>
              <w:tabs>
                <w:tab w:val="left" w:pos="0"/>
              </w:tabs>
              <w:spacing w:before="0" w:line="360" w:lineRule="auto"/>
              <w:ind w:left="-14" w:firstLine="14"/>
              <w:jc w:val="left"/>
              <w:rPr>
                <w:rFonts w:ascii="Times New Roman" w:eastAsia="SimSun" w:hAnsi="Times New Roman" w:cs="Times New Roman"/>
                <w:kern w:val="0"/>
                <w:sz w:val="24"/>
                <w:szCs w:val="24"/>
                <w:lang w:val="en-MY"/>
              </w:rPr>
            </w:pPr>
            <w:r w:rsidRPr="00C728E0">
              <w:rPr>
                <w:rFonts w:ascii="Times New Roman" w:eastAsia="SimSun" w:hAnsi="Times New Roman" w:cs="Times New Roman"/>
                <w:kern w:val="0"/>
                <w:sz w:val="24"/>
                <w:szCs w:val="24"/>
                <w:lang w:val="en-MY"/>
              </w:rPr>
              <w:t xml:space="preserve">V </w:t>
            </w:r>
            <w:proofErr w:type="spellStart"/>
            <w:r w:rsidRPr="00C728E0">
              <w:rPr>
                <w:rFonts w:ascii="Times New Roman" w:eastAsia="SimSun" w:hAnsi="Times New Roman" w:cs="Times New Roman"/>
                <w:kern w:val="0"/>
                <w:sz w:val="24"/>
                <w:szCs w:val="24"/>
                <w:lang w:val="en-MY"/>
              </w:rPr>
              <w:t>Siahpoush</w:t>
            </w:r>
            <w:proofErr w:type="spellEnd"/>
            <w:r w:rsidRPr="00C728E0">
              <w:rPr>
                <w:rFonts w:ascii="Times New Roman" w:eastAsia="SimSun" w:hAnsi="Times New Roman" w:cs="Times New Roman"/>
                <w:kern w:val="0"/>
                <w:sz w:val="24"/>
                <w:szCs w:val="24"/>
                <w:lang w:val="en-MY"/>
              </w:rPr>
              <w:t xml:space="preserve">, M A </w:t>
            </w:r>
            <w:proofErr w:type="spellStart"/>
            <w:r w:rsidRPr="00C728E0">
              <w:rPr>
                <w:rFonts w:ascii="Times New Roman" w:eastAsia="SimSun" w:hAnsi="Times New Roman" w:cs="Times New Roman"/>
                <w:kern w:val="0"/>
                <w:sz w:val="24"/>
                <w:szCs w:val="24"/>
                <w:lang w:val="en-MY"/>
              </w:rPr>
              <w:t>Tafreshi</w:t>
            </w:r>
            <w:proofErr w:type="spellEnd"/>
            <w:r w:rsidRPr="00C728E0">
              <w:rPr>
                <w:rFonts w:ascii="Times New Roman" w:eastAsia="SimSun" w:hAnsi="Times New Roman" w:cs="Times New Roman"/>
                <w:kern w:val="0"/>
                <w:sz w:val="24"/>
                <w:szCs w:val="24"/>
                <w:lang w:val="en-MY"/>
              </w:rPr>
              <w:t xml:space="preserve">, S </w:t>
            </w:r>
            <w:proofErr w:type="spellStart"/>
            <w:r w:rsidRPr="00C728E0">
              <w:rPr>
                <w:rFonts w:ascii="Times New Roman" w:eastAsia="SimSun" w:hAnsi="Times New Roman" w:cs="Times New Roman"/>
                <w:kern w:val="0"/>
                <w:sz w:val="24"/>
                <w:szCs w:val="24"/>
                <w:lang w:val="en-MY"/>
              </w:rPr>
              <w:t>Sobhanian</w:t>
            </w:r>
            <w:proofErr w:type="spellEnd"/>
            <w:r w:rsidRPr="00C728E0">
              <w:rPr>
                <w:rFonts w:ascii="Times New Roman" w:eastAsia="SimSun" w:hAnsi="Times New Roman" w:cs="Times New Roman"/>
                <w:kern w:val="0"/>
                <w:sz w:val="24"/>
                <w:szCs w:val="24"/>
                <w:lang w:val="en-MY"/>
              </w:rPr>
              <w:t xml:space="preserve"> and S </w:t>
            </w:r>
            <w:proofErr w:type="spellStart"/>
            <w:r w:rsidRPr="00C728E0">
              <w:rPr>
                <w:rFonts w:ascii="Times New Roman" w:eastAsia="SimSun" w:hAnsi="Times New Roman" w:cs="Times New Roman"/>
                <w:kern w:val="0"/>
                <w:sz w:val="24"/>
                <w:szCs w:val="24"/>
                <w:lang w:val="en-MY"/>
              </w:rPr>
              <w:t>Khorram</w:t>
            </w:r>
            <w:proofErr w:type="spellEnd"/>
            <w:r w:rsidRPr="00C728E0">
              <w:rPr>
                <w:rFonts w:ascii="Times New Roman" w:eastAsia="SimSun" w:hAnsi="Times New Roman" w:cs="Times New Roman"/>
                <w:kern w:val="0"/>
                <w:sz w:val="24"/>
                <w:szCs w:val="24"/>
              </w:rPr>
              <w:t xml:space="preserve">, (2005)“Adaptation of Sing Lee’s model to the </w:t>
            </w:r>
            <w:proofErr w:type="spellStart"/>
            <w:r w:rsidRPr="00C728E0">
              <w:rPr>
                <w:rFonts w:ascii="Times New Roman" w:eastAsia="SimSun" w:hAnsi="Times New Roman" w:cs="Times New Roman"/>
                <w:kern w:val="0"/>
                <w:sz w:val="24"/>
                <w:szCs w:val="24"/>
              </w:rPr>
              <w:t>Filippov</w:t>
            </w:r>
            <w:proofErr w:type="spellEnd"/>
            <w:r w:rsidRPr="00C728E0">
              <w:rPr>
                <w:rFonts w:ascii="Times New Roman" w:eastAsia="SimSun" w:hAnsi="Times New Roman" w:cs="Times New Roman"/>
                <w:kern w:val="0"/>
                <w:sz w:val="24"/>
                <w:szCs w:val="24"/>
              </w:rPr>
              <w:t xml:space="preserve"> type plasma focus geometry”, </w:t>
            </w:r>
            <w:r w:rsidRPr="00C728E0">
              <w:rPr>
                <w:rFonts w:ascii="Times New Roman" w:eastAsia="SimSun" w:hAnsi="Times New Roman" w:cs="Times New Roman"/>
                <w:iCs/>
                <w:kern w:val="0"/>
                <w:sz w:val="24"/>
                <w:szCs w:val="24"/>
              </w:rPr>
              <w:t xml:space="preserve">Plasma </w:t>
            </w:r>
            <w:proofErr w:type="spellStart"/>
            <w:r w:rsidRPr="00C728E0">
              <w:rPr>
                <w:rFonts w:ascii="Times New Roman" w:eastAsia="SimSun" w:hAnsi="Times New Roman" w:cs="Times New Roman"/>
                <w:iCs/>
                <w:kern w:val="0"/>
                <w:sz w:val="24"/>
                <w:szCs w:val="24"/>
              </w:rPr>
              <w:t>Phys</w:t>
            </w:r>
            <w:proofErr w:type="spellEnd"/>
            <w:r w:rsidRPr="00C728E0">
              <w:rPr>
                <w:rFonts w:ascii="Times New Roman" w:eastAsia="SimSun" w:hAnsi="Times New Roman" w:cs="Times New Roman"/>
                <w:iCs/>
                <w:kern w:val="0"/>
                <w:sz w:val="24"/>
                <w:szCs w:val="24"/>
              </w:rPr>
              <w:t xml:space="preserve"> Control </w:t>
            </w:r>
            <w:r w:rsidRPr="00C728E0">
              <w:rPr>
                <w:rFonts w:ascii="Times New Roman" w:eastAsia="Calibri" w:hAnsi="Times New Roman" w:cs="Times New Roman"/>
                <w:iCs/>
                <w:kern w:val="0"/>
                <w:sz w:val="24"/>
                <w:szCs w:val="24"/>
                <w:lang w:eastAsia="en-US"/>
              </w:rPr>
              <w:t>Fusion</w:t>
            </w:r>
            <w:r w:rsidRPr="00C728E0">
              <w:rPr>
                <w:rFonts w:ascii="Times New Roman" w:eastAsia="Calibri" w:hAnsi="Times New Roman" w:cs="Times New Roman"/>
                <w:kern w:val="0"/>
                <w:sz w:val="24"/>
                <w:szCs w:val="24"/>
                <w:lang w:eastAsia="en-US"/>
              </w:rPr>
              <w:t>, 47, 7, pp 1065–1075, DOI:10.1088/0741-3335/47/7/007.</w:t>
            </w:r>
          </w:p>
        </w:tc>
      </w:tr>
    </w:tbl>
    <w:p w:rsidR="00C728E0" w:rsidRDefault="00C728E0" w:rsidP="004D3A51">
      <w:pPr>
        <w:widowControl/>
        <w:tabs>
          <w:tab w:val="left" w:pos="450"/>
        </w:tabs>
        <w:autoSpaceDE w:val="0"/>
        <w:autoSpaceDN w:val="0"/>
        <w:adjustRightInd w:val="0"/>
        <w:spacing w:before="0" w:line="360" w:lineRule="auto"/>
        <w:jc w:val="left"/>
        <w:rPr>
          <w:rFonts w:ascii="Times New Roman" w:eastAsia="Times New Roman" w:hAnsi="Times New Roman" w:cs="Times New Roman"/>
          <w:kern w:val="0"/>
          <w:sz w:val="20"/>
          <w:szCs w:val="20"/>
          <w:lang w:eastAsia="en-US"/>
        </w:rPr>
      </w:pPr>
    </w:p>
    <w:p w:rsidR="00C728E0" w:rsidRDefault="00C728E0" w:rsidP="004D3A51">
      <w:pPr>
        <w:widowControl/>
        <w:tabs>
          <w:tab w:val="left" w:pos="450"/>
        </w:tabs>
        <w:autoSpaceDE w:val="0"/>
        <w:autoSpaceDN w:val="0"/>
        <w:adjustRightInd w:val="0"/>
        <w:spacing w:before="0" w:line="360" w:lineRule="auto"/>
        <w:jc w:val="left"/>
        <w:rPr>
          <w:rFonts w:ascii="Times New Roman" w:eastAsia="Times New Roman" w:hAnsi="Times New Roman" w:cs="Times New Roman"/>
          <w:kern w:val="0"/>
          <w:sz w:val="20"/>
          <w:szCs w:val="20"/>
          <w:lang w:eastAsia="en-US"/>
        </w:rPr>
      </w:pPr>
    </w:p>
    <w:sectPr w:rsidR="00C728E0" w:rsidSect="004D3A51">
      <w:pgSz w:w="11907" w:h="16839" w:code="9"/>
      <w:pgMar w:top="1152" w:right="2160" w:bottom="2304" w:left="2160" w:header="720" w:footer="562" w:gutter="0"/>
      <w:pgNumType w:start="24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2AF9"/>
    <w:multiLevelType w:val="multilevel"/>
    <w:tmpl w:val="AEC6750C"/>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2E1638"/>
    <w:multiLevelType w:val="multilevel"/>
    <w:tmpl w:val="1B1C6D80"/>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5D1951"/>
    <w:multiLevelType w:val="multilevel"/>
    <w:tmpl w:val="B938382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6220F1"/>
    <w:multiLevelType w:val="multilevel"/>
    <w:tmpl w:val="0640237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2E7033"/>
    <w:multiLevelType w:val="multilevel"/>
    <w:tmpl w:val="56C4F148"/>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59302F"/>
    <w:multiLevelType w:val="multilevel"/>
    <w:tmpl w:val="617E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03"/>
    <w:rsid w:val="000071E7"/>
    <w:rsid w:val="0002741E"/>
    <w:rsid w:val="000275D4"/>
    <w:rsid w:val="000276A4"/>
    <w:rsid w:val="00034579"/>
    <w:rsid w:val="00046765"/>
    <w:rsid w:val="00067738"/>
    <w:rsid w:val="000C07C6"/>
    <w:rsid w:val="000E565F"/>
    <w:rsid w:val="000F165A"/>
    <w:rsid w:val="000F479B"/>
    <w:rsid w:val="00100508"/>
    <w:rsid w:val="00103648"/>
    <w:rsid w:val="00124953"/>
    <w:rsid w:val="0017255B"/>
    <w:rsid w:val="00176343"/>
    <w:rsid w:val="00191BE3"/>
    <w:rsid w:val="00197900"/>
    <w:rsid w:val="001A7D71"/>
    <w:rsid w:val="001B735E"/>
    <w:rsid w:val="001E1211"/>
    <w:rsid w:val="001E76A4"/>
    <w:rsid w:val="001F634E"/>
    <w:rsid w:val="00241392"/>
    <w:rsid w:val="00256095"/>
    <w:rsid w:val="00275FF2"/>
    <w:rsid w:val="00276F7E"/>
    <w:rsid w:val="002B6A87"/>
    <w:rsid w:val="002C008D"/>
    <w:rsid w:val="002C0298"/>
    <w:rsid w:val="002C1948"/>
    <w:rsid w:val="002C786C"/>
    <w:rsid w:val="002D5F19"/>
    <w:rsid w:val="003011CE"/>
    <w:rsid w:val="003370CD"/>
    <w:rsid w:val="00373F6C"/>
    <w:rsid w:val="00380465"/>
    <w:rsid w:val="00387390"/>
    <w:rsid w:val="003911D0"/>
    <w:rsid w:val="003A6FB9"/>
    <w:rsid w:val="003B01E4"/>
    <w:rsid w:val="003D0EF8"/>
    <w:rsid w:val="003D1D14"/>
    <w:rsid w:val="003D3ADB"/>
    <w:rsid w:val="003D5029"/>
    <w:rsid w:val="0041061B"/>
    <w:rsid w:val="00425016"/>
    <w:rsid w:val="0043117D"/>
    <w:rsid w:val="004379BE"/>
    <w:rsid w:val="00463B2A"/>
    <w:rsid w:val="0046438C"/>
    <w:rsid w:val="004B2269"/>
    <w:rsid w:val="004B6A1B"/>
    <w:rsid w:val="004C2244"/>
    <w:rsid w:val="004C30DC"/>
    <w:rsid w:val="004D3A51"/>
    <w:rsid w:val="00500922"/>
    <w:rsid w:val="00510059"/>
    <w:rsid w:val="00513505"/>
    <w:rsid w:val="00513BC5"/>
    <w:rsid w:val="00532EF1"/>
    <w:rsid w:val="005601E0"/>
    <w:rsid w:val="00566502"/>
    <w:rsid w:val="005A1A79"/>
    <w:rsid w:val="005D2AC4"/>
    <w:rsid w:val="005E74C1"/>
    <w:rsid w:val="00621E56"/>
    <w:rsid w:val="00622311"/>
    <w:rsid w:val="0063247F"/>
    <w:rsid w:val="006344E0"/>
    <w:rsid w:val="006369FA"/>
    <w:rsid w:val="00645B3F"/>
    <w:rsid w:val="00655103"/>
    <w:rsid w:val="00664FC5"/>
    <w:rsid w:val="006B3615"/>
    <w:rsid w:val="006C06A0"/>
    <w:rsid w:val="006C25D8"/>
    <w:rsid w:val="006D1E55"/>
    <w:rsid w:val="006D4BE5"/>
    <w:rsid w:val="006E6C8A"/>
    <w:rsid w:val="007028A1"/>
    <w:rsid w:val="0070390A"/>
    <w:rsid w:val="0071288E"/>
    <w:rsid w:val="00727439"/>
    <w:rsid w:val="00730F07"/>
    <w:rsid w:val="00741126"/>
    <w:rsid w:val="007411E6"/>
    <w:rsid w:val="00742D18"/>
    <w:rsid w:val="00744B56"/>
    <w:rsid w:val="007535B9"/>
    <w:rsid w:val="00773C6F"/>
    <w:rsid w:val="00777595"/>
    <w:rsid w:val="007917A6"/>
    <w:rsid w:val="00794DDA"/>
    <w:rsid w:val="00795694"/>
    <w:rsid w:val="007A78F1"/>
    <w:rsid w:val="007B72FB"/>
    <w:rsid w:val="007C621C"/>
    <w:rsid w:val="007D7244"/>
    <w:rsid w:val="00801811"/>
    <w:rsid w:val="00823B24"/>
    <w:rsid w:val="00825634"/>
    <w:rsid w:val="00830691"/>
    <w:rsid w:val="00830CB4"/>
    <w:rsid w:val="00860542"/>
    <w:rsid w:val="0086301C"/>
    <w:rsid w:val="00870097"/>
    <w:rsid w:val="00872822"/>
    <w:rsid w:val="00873522"/>
    <w:rsid w:val="008811F5"/>
    <w:rsid w:val="008B103A"/>
    <w:rsid w:val="00920011"/>
    <w:rsid w:val="00927273"/>
    <w:rsid w:val="0093488B"/>
    <w:rsid w:val="00946520"/>
    <w:rsid w:val="00987699"/>
    <w:rsid w:val="00997012"/>
    <w:rsid w:val="009A6B2C"/>
    <w:rsid w:val="009B012B"/>
    <w:rsid w:val="009B07C6"/>
    <w:rsid w:val="009C19A4"/>
    <w:rsid w:val="009C3292"/>
    <w:rsid w:val="009C7466"/>
    <w:rsid w:val="00A01305"/>
    <w:rsid w:val="00A10008"/>
    <w:rsid w:val="00A235B2"/>
    <w:rsid w:val="00A252E0"/>
    <w:rsid w:val="00A27C3A"/>
    <w:rsid w:val="00A35901"/>
    <w:rsid w:val="00A36115"/>
    <w:rsid w:val="00A51496"/>
    <w:rsid w:val="00A559CC"/>
    <w:rsid w:val="00A6430E"/>
    <w:rsid w:val="00A67258"/>
    <w:rsid w:val="00A743C2"/>
    <w:rsid w:val="00A8394F"/>
    <w:rsid w:val="00A85D36"/>
    <w:rsid w:val="00AE0DC1"/>
    <w:rsid w:val="00AF7CF4"/>
    <w:rsid w:val="00B00604"/>
    <w:rsid w:val="00B22F83"/>
    <w:rsid w:val="00B2488E"/>
    <w:rsid w:val="00B31BFA"/>
    <w:rsid w:val="00B34287"/>
    <w:rsid w:val="00B458D6"/>
    <w:rsid w:val="00B47E60"/>
    <w:rsid w:val="00B51D9B"/>
    <w:rsid w:val="00B637EF"/>
    <w:rsid w:val="00B65A0D"/>
    <w:rsid w:val="00B8393E"/>
    <w:rsid w:val="00B95131"/>
    <w:rsid w:val="00BA0B54"/>
    <w:rsid w:val="00BD4D8B"/>
    <w:rsid w:val="00BD5B0C"/>
    <w:rsid w:val="00BD6719"/>
    <w:rsid w:val="00BD6FA3"/>
    <w:rsid w:val="00C0230D"/>
    <w:rsid w:val="00C2275D"/>
    <w:rsid w:val="00C55545"/>
    <w:rsid w:val="00C6377B"/>
    <w:rsid w:val="00C72149"/>
    <w:rsid w:val="00C728E0"/>
    <w:rsid w:val="00C777F9"/>
    <w:rsid w:val="00C9117F"/>
    <w:rsid w:val="00C9508B"/>
    <w:rsid w:val="00CA5D80"/>
    <w:rsid w:val="00CA7EE3"/>
    <w:rsid w:val="00CC5478"/>
    <w:rsid w:val="00CC6BC2"/>
    <w:rsid w:val="00CD5DB8"/>
    <w:rsid w:val="00D22649"/>
    <w:rsid w:val="00D402BF"/>
    <w:rsid w:val="00D4131C"/>
    <w:rsid w:val="00D4150A"/>
    <w:rsid w:val="00D42B82"/>
    <w:rsid w:val="00D50CB6"/>
    <w:rsid w:val="00D5196D"/>
    <w:rsid w:val="00D5521C"/>
    <w:rsid w:val="00D61E13"/>
    <w:rsid w:val="00DC1161"/>
    <w:rsid w:val="00DE1884"/>
    <w:rsid w:val="00DF6BCF"/>
    <w:rsid w:val="00E23238"/>
    <w:rsid w:val="00E37AAB"/>
    <w:rsid w:val="00E43C67"/>
    <w:rsid w:val="00E4574D"/>
    <w:rsid w:val="00E55393"/>
    <w:rsid w:val="00E56F39"/>
    <w:rsid w:val="00E8155A"/>
    <w:rsid w:val="00EB05F5"/>
    <w:rsid w:val="00EB77C6"/>
    <w:rsid w:val="00EC105E"/>
    <w:rsid w:val="00ED21BD"/>
    <w:rsid w:val="00F23506"/>
    <w:rsid w:val="00F25577"/>
    <w:rsid w:val="00F30535"/>
    <w:rsid w:val="00F6367A"/>
    <w:rsid w:val="00F84950"/>
    <w:rsid w:val="00F902AE"/>
    <w:rsid w:val="00FA06F8"/>
    <w:rsid w:val="00FA7FF9"/>
    <w:rsid w:val="00FC256F"/>
    <w:rsid w:val="00FC7172"/>
    <w:rsid w:val="00FF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4231"/>
  <w15:docId w15:val="{DD864ED7-2A6D-4F1F-89FE-DB2FE757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103"/>
    <w:pPr>
      <w:widowControl w:val="0"/>
      <w:spacing w:before="360" w:after="0" w:line="240" w:lineRule="auto"/>
      <w:jc w:val="both"/>
    </w:pPr>
    <w:rPr>
      <w:rFonts w:eastAsiaTheme="minorEastAsia"/>
      <w:kern w:val="2"/>
      <w:sz w:val="21"/>
      <w:lang w:eastAsia="zh-CN"/>
    </w:rPr>
  </w:style>
  <w:style w:type="paragraph" w:styleId="Heading1">
    <w:name w:val="heading 1"/>
    <w:basedOn w:val="Normal"/>
    <w:next w:val="Normal"/>
    <w:link w:val="Heading1Char"/>
    <w:qFormat/>
    <w:rsid w:val="00510059"/>
    <w:pPr>
      <w:keepNext/>
      <w:keepLines/>
      <w:spacing w:before="480"/>
      <w:outlineLvl w:val="0"/>
    </w:pPr>
    <w:rPr>
      <w:rFonts w:ascii="Cambria" w:eastAsia="Times New Roman" w:hAnsi="Cambria" w:cs="Times New Roman"/>
      <w:b/>
      <w:bCs/>
      <w:color w:val="365F91"/>
      <w:kern w:val="0"/>
      <w:sz w:val="28"/>
      <w:szCs w:val="28"/>
      <w:lang w:eastAsia="en-US"/>
    </w:rPr>
  </w:style>
  <w:style w:type="paragraph" w:styleId="Heading2">
    <w:name w:val="heading 2"/>
    <w:basedOn w:val="Normal"/>
    <w:next w:val="Normal"/>
    <w:link w:val="Heading2Char"/>
    <w:semiHidden/>
    <w:unhideWhenUsed/>
    <w:qFormat/>
    <w:rsid w:val="00510059"/>
    <w:pPr>
      <w:keepNext/>
      <w:keepLines/>
      <w:spacing w:before="200"/>
      <w:outlineLvl w:val="1"/>
    </w:pPr>
    <w:rPr>
      <w:rFonts w:ascii="Cambria" w:eastAsia="Times New Roman" w:hAnsi="Cambria" w:cs="Times New Roman"/>
      <w:b/>
      <w:bCs/>
      <w:color w:val="4F81BD"/>
      <w:kern w:val="0"/>
      <w:sz w:val="26"/>
      <w:szCs w:val="26"/>
      <w:lang w:eastAsia="en-US"/>
    </w:rPr>
  </w:style>
  <w:style w:type="paragraph" w:styleId="Heading3">
    <w:name w:val="heading 3"/>
    <w:basedOn w:val="Normal"/>
    <w:link w:val="Heading3Char"/>
    <w:uiPriority w:val="99"/>
    <w:qFormat/>
    <w:rsid w:val="00510059"/>
    <w:pPr>
      <w:widowControl/>
      <w:spacing w:before="100" w:beforeAutospacing="1" w:after="100" w:afterAutospacing="1"/>
      <w:jc w:val="left"/>
      <w:outlineLvl w:val="2"/>
    </w:pPr>
    <w:rPr>
      <w:rFonts w:ascii="Times New Roman" w:eastAsia="Times New Roman" w:hAnsi="Times New Roman" w:cs="Times New Roman"/>
      <w:b/>
      <w:bCs/>
      <w:kern w:val="0"/>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locked/>
    <w:rsid w:val="00655103"/>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5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locked/>
    <w:rsid w:val="00A10008"/>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locked/>
    <w:rsid w:val="00A10008"/>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51005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51005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510059"/>
    <w:rPr>
      <w:rFonts w:ascii="Times New Roman" w:eastAsia="Times New Roman" w:hAnsi="Times New Roman" w:cs="Times New Roman"/>
      <w:b/>
      <w:bCs/>
      <w:sz w:val="27"/>
      <w:szCs w:val="27"/>
    </w:rPr>
  </w:style>
  <w:style w:type="table" w:customStyle="1" w:styleId="TableGrid2">
    <w:name w:val="Table Grid2"/>
    <w:basedOn w:val="TableNormal"/>
    <w:next w:val="TableGrid"/>
    <w:uiPriority w:val="59"/>
    <w:rsid w:val="00510059"/>
    <w:pPr>
      <w:spacing w:after="0" w:line="240" w:lineRule="auto"/>
    </w:pPr>
    <w:rPr>
      <w:rFonts w:eastAsia="Times New Roman"/>
      <w:kern w:val="2"/>
      <w:sz w:val="21"/>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10059"/>
    <w:rPr>
      <w:rFonts w:cs="Times New Roman"/>
      <w:color w:val="0000FF"/>
      <w:u w:val="single"/>
    </w:rPr>
  </w:style>
  <w:style w:type="paragraph" w:styleId="BalloonText">
    <w:name w:val="Balloon Text"/>
    <w:basedOn w:val="Normal"/>
    <w:link w:val="BalloonTextChar"/>
    <w:uiPriority w:val="99"/>
    <w:semiHidden/>
    <w:unhideWhenUsed/>
    <w:rsid w:val="005100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059"/>
    <w:rPr>
      <w:rFonts w:ascii="Tahoma" w:eastAsiaTheme="minorEastAsia" w:hAnsi="Tahoma" w:cs="Tahoma"/>
      <w:kern w:val="2"/>
      <w:sz w:val="16"/>
      <w:szCs w:val="16"/>
      <w:lang w:eastAsia="zh-CN"/>
    </w:rPr>
  </w:style>
  <w:style w:type="paragraph" w:styleId="NoSpacing">
    <w:name w:val="No Spacing"/>
    <w:qFormat/>
    <w:rsid w:val="00510059"/>
    <w:pPr>
      <w:spacing w:after="0" w:line="240" w:lineRule="auto"/>
    </w:pPr>
    <w:rPr>
      <w:rFonts w:ascii="Times New Roman" w:eastAsia="SimSun" w:hAnsi="Times New Roman" w:cs="Times New Roman"/>
      <w:sz w:val="24"/>
      <w:szCs w:val="24"/>
      <w:lang w:eastAsia="zh-CN"/>
    </w:rPr>
  </w:style>
  <w:style w:type="paragraph" w:styleId="Title">
    <w:name w:val="Title"/>
    <w:basedOn w:val="Normal"/>
    <w:link w:val="TitleChar"/>
    <w:autoRedefine/>
    <w:uiPriority w:val="99"/>
    <w:qFormat/>
    <w:rsid w:val="00510059"/>
    <w:pPr>
      <w:framePr w:hSpace="180" w:wrap="around" w:vAnchor="page" w:hAnchor="margin" w:y="136"/>
      <w:widowControl/>
      <w:tabs>
        <w:tab w:val="left" w:pos="7938"/>
        <w:tab w:val="left" w:pos="8222"/>
      </w:tabs>
      <w:spacing w:before="0" w:line="360" w:lineRule="auto"/>
      <w:jc w:val="left"/>
    </w:pPr>
    <w:rPr>
      <w:rFonts w:ascii="Times New Roman" w:eastAsia="Times New Roman" w:hAnsi="Times New Roman" w:cs="Times New Roman"/>
      <w:bCs/>
      <w:kern w:val="0"/>
      <w:sz w:val="24"/>
      <w:szCs w:val="24"/>
      <w:lang w:eastAsia="en-US"/>
    </w:rPr>
  </w:style>
  <w:style w:type="character" w:customStyle="1" w:styleId="TitleChar">
    <w:name w:val="Title Char"/>
    <w:basedOn w:val="DefaultParagraphFont"/>
    <w:link w:val="Title"/>
    <w:uiPriority w:val="99"/>
    <w:rsid w:val="0051005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510059"/>
    <w:pPr>
      <w:tabs>
        <w:tab w:val="center" w:pos="4680"/>
        <w:tab w:val="right" w:pos="9360"/>
      </w:tabs>
      <w:spacing w:before="0"/>
    </w:pPr>
  </w:style>
  <w:style w:type="character" w:customStyle="1" w:styleId="HeaderChar">
    <w:name w:val="Header Char"/>
    <w:basedOn w:val="DefaultParagraphFont"/>
    <w:link w:val="Header"/>
    <w:uiPriority w:val="99"/>
    <w:rsid w:val="00510059"/>
    <w:rPr>
      <w:rFonts w:eastAsiaTheme="minorEastAsia"/>
      <w:kern w:val="2"/>
      <w:sz w:val="21"/>
      <w:lang w:eastAsia="zh-CN"/>
    </w:rPr>
  </w:style>
  <w:style w:type="paragraph" w:styleId="Footer">
    <w:name w:val="footer"/>
    <w:basedOn w:val="Normal"/>
    <w:link w:val="FooterChar"/>
    <w:uiPriority w:val="99"/>
    <w:unhideWhenUsed/>
    <w:rsid w:val="00510059"/>
    <w:pPr>
      <w:tabs>
        <w:tab w:val="center" w:pos="4680"/>
        <w:tab w:val="right" w:pos="9360"/>
      </w:tabs>
      <w:spacing w:before="0"/>
    </w:pPr>
  </w:style>
  <w:style w:type="character" w:customStyle="1" w:styleId="FooterChar">
    <w:name w:val="Footer Char"/>
    <w:basedOn w:val="DefaultParagraphFont"/>
    <w:link w:val="Footer"/>
    <w:uiPriority w:val="99"/>
    <w:rsid w:val="00510059"/>
    <w:rPr>
      <w:rFonts w:eastAsiaTheme="minorEastAsia"/>
      <w:kern w:val="2"/>
      <w:sz w:val="21"/>
      <w:lang w:eastAsia="zh-CN"/>
    </w:rPr>
  </w:style>
  <w:style w:type="paragraph" w:styleId="ListParagraph">
    <w:name w:val="List Paragraph"/>
    <w:basedOn w:val="Normal"/>
    <w:uiPriority w:val="34"/>
    <w:qFormat/>
    <w:rsid w:val="00510059"/>
    <w:pPr>
      <w:widowControl/>
      <w:spacing w:before="0" w:after="200" w:line="276" w:lineRule="auto"/>
      <w:ind w:left="720"/>
      <w:contextualSpacing/>
      <w:jc w:val="left"/>
    </w:pPr>
    <w:rPr>
      <w:rFonts w:ascii="Calibri" w:eastAsia="Calibri" w:hAnsi="Calibri" w:cs="Times New Roman"/>
      <w:kern w:val="0"/>
      <w:sz w:val="22"/>
      <w:lang w:eastAsia="en-US"/>
    </w:rPr>
  </w:style>
  <w:style w:type="numbering" w:customStyle="1" w:styleId="NoList1">
    <w:name w:val="No List1"/>
    <w:next w:val="NoList"/>
    <w:uiPriority w:val="99"/>
    <w:semiHidden/>
    <w:unhideWhenUsed/>
    <w:rsid w:val="00510059"/>
  </w:style>
  <w:style w:type="paragraph" w:customStyle="1" w:styleId="Default">
    <w:name w:val="Default"/>
    <w:rsid w:val="0051005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opic">
    <w:name w:val="topic"/>
    <w:basedOn w:val="Normal"/>
    <w:uiPriority w:val="99"/>
    <w:rsid w:val="00510059"/>
    <w:pPr>
      <w:widowControl/>
      <w:spacing w:before="600"/>
      <w:ind w:left="600" w:right="150"/>
      <w:jc w:val="left"/>
    </w:pPr>
    <w:rPr>
      <w:rFonts w:ascii="Arial" w:eastAsia="Times New Roman" w:hAnsi="Arial" w:cs="Arial"/>
      <w:b/>
      <w:bCs/>
      <w:kern w:val="0"/>
      <w:sz w:val="24"/>
      <w:szCs w:val="24"/>
      <w:lang w:eastAsia="en-US"/>
    </w:rPr>
  </w:style>
  <w:style w:type="paragraph" w:customStyle="1" w:styleId="topictxti">
    <w:name w:val="topictxti"/>
    <w:basedOn w:val="Normal"/>
    <w:uiPriority w:val="99"/>
    <w:rsid w:val="00510059"/>
    <w:pPr>
      <w:widowControl/>
      <w:spacing w:before="150" w:after="150"/>
      <w:ind w:left="1050" w:right="600" w:firstLine="180"/>
      <w:jc w:val="left"/>
    </w:pPr>
    <w:rPr>
      <w:rFonts w:ascii="Times New Roman" w:eastAsia="Times New Roman" w:hAnsi="Times New Roman" w:cs="Times New Roman"/>
      <w:kern w:val="0"/>
      <w:sz w:val="24"/>
      <w:szCs w:val="24"/>
      <w:lang w:eastAsia="en-US"/>
    </w:rPr>
  </w:style>
  <w:style w:type="paragraph" w:styleId="NormalWeb">
    <w:name w:val="Normal (Web)"/>
    <w:basedOn w:val="Normal"/>
    <w:uiPriority w:val="99"/>
    <w:rsid w:val="00510059"/>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Strong">
    <w:name w:val="Strong"/>
    <w:basedOn w:val="DefaultParagraphFont"/>
    <w:qFormat/>
    <w:rsid w:val="00510059"/>
    <w:rPr>
      <w:rFonts w:cs="Times New Roman"/>
      <w:b/>
      <w:bCs/>
    </w:rPr>
  </w:style>
  <w:style w:type="character" w:customStyle="1" w:styleId="doi">
    <w:name w:val="doi"/>
    <w:basedOn w:val="DefaultParagraphFont"/>
    <w:uiPriority w:val="99"/>
    <w:rsid w:val="00510059"/>
    <w:rPr>
      <w:rFonts w:cs="Times New Roman"/>
    </w:rPr>
  </w:style>
  <w:style w:type="character" w:customStyle="1" w:styleId="value">
    <w:name w:val="value"/>
    <w:basedOn w:val="DefaultParagraphFont"/>
    <w:uiPriority w:val="99"/>
    <w:rsid w:val="00510059"/>
    <w:rPr>
      <w:rFonts w:cs="Times New Roman"/>
    </w:rPr>
  </w:style>
  <w:style w:type="character" w:customStyle="1" w:styleId="label1">
    <w:name w:val="label1"/>
    <w:basedOn w:val="DefaultParagraphFont"/>
    <w:uiPriority w:val="99"/>
    <w:rsid w:val="00510059"/>
    <w:rPr>
      <w:rFonts w:cs="Times New Roman"/>
    </w:rPr>
  </w:style>
  <w:style w:type="character" w:customStyle="1" w:styleId="contentstatusaccepted">
    <w:name w:val="contentstatus accepted"/>
    <w:basedOn w:val="DefaultParagraphFont"/>
    <w:uiPriority w:val="99"/>
    <w:rsid w:val="00510059"/>
    <w:rPr>
      <w:rFonts w:cs="Times New Roman"/>
    </w:rPr>
  </w:style>
  <w:style w:type="character" w:styleId="Emphasis">
    <w:name w:val="Emphasis"/>
    <w:basedOn w:val="DefaultParagraphFont"/>
    <w:uiPriority w:val="99"/>
    <w:qFormat/>
    <w:rsid w:val="00510059"/>
    <w:rPr>
      <w:rFonts w:cs="Times New Roman"/>
      <w:i/>
      <w:iCs/>
    </w:rPr>
  </w:style>
  <w:style w:type="character" w:customStyle="1" w:styleId="looklikelinkauthornameaqslistener">
    <w:name w:val="looklikelink authorname aqslistener"/>
    <w:basedOn w:val="DefaultParagraphFont"/>
    <w:uiPriority w:val="99"/>
    <w:rsid w:val="00510059"/>
    <w:rPr>
      <w:rFonts w:cs="Times New Roman"/>
    </w:rPr>
  </w:style>
  <w:style w:type="character" w:customStyle="1" w:styleId="PlainTextChar1">
    <w:name w:val="Plain Text Char1"/>
    <w:uiPriority w:val="99"/>
    <w:locked/>
    <w:rsid w:val="00510059"/>
    <w:rPr>
      <w:rFonts w:ascii="Courier New" w:hAnsi="Courier New"/>
      <w:color w:val="000000"/>
      <w:kern w:val="28"/>
      <w:lang w:val="en-US" w:eastAsia="en-US"/>
    </w:rPr>
  </w:style>
  <w:style w:type="paragraph" w:styleId="PlainText">
    <w:name w:val="Plain Text"/>
    <w:basedOn w:val="Normal"/>
    <w:link w:val="PlainTextChar"/>
    <w:uiPriority w:val="99"/>
    <w:rsid w:val="00510059"/>
    <w:pPr>
      <w:widowControl/>
      <w:spacing w:before="0"/>
      <w:jc w:val="left"/>
    </w:pPr>
    <w:rPr>
      <w:rFonts w:ascii="Courier New" w:eastAsia="Calibri" w:hAnsi="Courier New" w:cs="Courier New"/>
      <w:color w:val="000000"/>
      <w:kern w:val="28"/>
      <w:sz w:val="20"/>
      <w:szCs w:val="20"/>
      <w:lang w:eastAsia="en-US"/>
    </w:rPr>
  </w:style>
  <w:style w:type="character" w:customStyle="1" w:styleId="PlainTextChar">
    <w:name w:val="Plain Text Char"/>
    <w:basedOn w:val="DefaultParagraphFont"/>
    <w:link w:val="PlainText"/>
    <w:uiPriority w:val="99"/>
    <w:rsid w:val="00510059"/>
    <w:rPr>
      <w:rFonts w:ascii="Courier New" w:eastAsia="Calibri" w:hAnsi="Courier New" w:cs="Courier New"/>
      <w:color w:val="000000"/>
      <w:kern w:val="28"/>
      <w:sz w:val="20"/>
      <w:szCs w:val="20"/>
    </w:rPr>
  </w:style>
  <w:style w:type="character" w:customStyle="1" w:styleId="pagination">
    <w:name w:val="pagination"/>
    <w:basedOn w:val="DefaultParagraphFont"/>
    <w:rsid w:val="00510059"/>
    <w:rPr>
      <w:rFonts w:cs="Times New Roman"/>
    </w:rPr>
  </w:style>
  <w:style w:type="character" w:styleId="FollowedHyperlink">
    <w:name w:val="FollowedHyperlink"/>
    <w:basedOn w:val="DefaultParagraphFont"/>
    <w:uiPriority w:val="99"/>
    <w:semiHidden/>
    <w:rsid w:val="00510059"/>
    <w:rPr>
      <w:rFonts w:cs="Times New Roman"/>
      <w:color w:val="800080"/>
      <w:u w:val="single"/>
    </w:rPr>
  </w:style>
  <w:style w:type="paragraph" w:customStyle="1" w:styleId="Title1">
    <w:name w:val="Title1"/>
    <w:basedOn w:val="Title"/>
    <w:uiPriority w:val="99"/>
    <w:rsid w:val="00510059"/>
    <w:pPr>
      <w:framePr w:hSpace="0" w:wrap="auto" w:vAnchor="margin" w:hAnchor="text" w:yAlign="inline"/>
      <w:widowControl w:val="0"/>
      <w:tabs>
        <w:tab w:val="clear" w:pos="7938"/>
        <w:tab w:val="clear" w:pos="8222"/>
      </w:tabs>
      <w:spacing w:after="240" w:line="440" w:lineRule="exact"/>
      <w:jc w:val="center"/>
    </w:pPr>
    <w:rPr>
      <w:rFonts w:ascii="Helvetica" w:eastAsia="MS Mincho" w:hAnsi="Helvetica"/>
      <w:b/>
      <w:bCs w:val="0"/>
      <w:spacing w:val="-10"/>
      <w:kern w:val="2"/>
      <w:sz w:val="32"/>
      <w:szCs w:val="20"/>
      <w:lang w:eastAsia="ja-JP"/>
    </w:rPr>
  </w:style>
  <w:style w:type="paragraph" w:customStyle="1" w:styleId="authors">
    <w:name w:val="authors"/>
    <w:basedOn w:val="Normal"/>
    <w:uiPriority w:val="99"/>
    <w:rsid w:val="00510059"/>
    <w:pPr>
      <w:spacing w:before="0" w:line="280" w:lineRule="exact"/>
      <w:jc w:val="center"/>
    </w:pPr>
    <w:rPr>
      <w:rFonts w:ascii="Times" w:eastAsia="MS Mincho" w:hAnsi="Times" w:cs="Times New Roman"/>
      <w:sz w:val="24"/>
      <w:szCs w:val="20"/>
      <w:lang w:eastAsia="ja-JP"/>
    </w:rPr>
  </w:style>
  <w:style w:type="table" w:customStyle="1" w:styleId="TableGrid11">
    <w:name w:val="Table Grid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510059"/>
    <w:rPr>
      <w:i/>
      <w:iCs/>
    </w:rPr>
  </w:style>
  <w:style w:type="character" w:styleId="PlaceholderText">
    <w:name w:val="Placeholder Text"/>
    <w:basedOn w:val="DefaultParagraphFont"/>
    <w:uiPriority w:val="99"/>
    <w:semiHidden/>
    <w:rsid w:val="00510059"/>
    <w:rPr>
      <w:color w:val="808080"/>
    </w:rPr>
  </w:style>
  <w:style w:type="character" w:customStyle="1" w:styleId="fn">
    <w:name w:val="fn"/>
    <w:basedOn w:val="DefaultParagraphFont"/>
    <w:rsid w:val="00510059"/>
  </w:style>
  <w:style w:type="table" w:customStyle="1" w:styleId="TableGrid29">
    <w:name w:val="Table Grid29"/>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51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51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51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
    <w:name w:val="Table Grid352"/>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qFormat/>
    <w:locked/>
    <w:rsid w:val="00510059"/>
    <w:pPr>
      <w:keepNext/>
      <w:keepLines/>
      <w:widowControl/>
      <w:spacing w:before="480" w:line="276" w:lineRule="auto"/>
      <w:jc w:val="left"/>
      <w:outlineLvl w:val="0"/>
    </w:pPr>
    <w:rPr>
      <w:rFonts w:ascii="Cambria" w:eastAsia="Times New Roman" w:hAnsi="Cambria" w:cs="Times New Roman"/>
      <w:b/>
      <w:bCs/>
      <w:color w:val="365F91"/>
      <w:kern w:val="0"/>
      <w:sz w:val="28"/>
      <w:szCs w:val="28"/>
      <w:lang w:eastAsia="en-US"/>
    </w:rPr>
  </w:style>
  <w:style w:type="paragraph" w:customStyle="1" w:styleId="Heading21">
    <w:name w:val="Heading 21"/>
    <w:basedOn w:val="Normal"/>
    <w:next w:val="Normal"/>
    <w:semiHidden/>
    <w:unhideWhenUsed/>
    <w:qFormat/>
    <w:locked/>
    <w:rsid w:val="00510059"/>
    <w:pPr>
      <w:keepNext/>
      <w:keepLines/>
      <w:widowControl/>
      <w:spacing w:before="200" w:line="276" w:lineRule="auto"/>
      <w:jc w:val="left"/>
      <w:outlineLvl w:val="1"/>
    </w:pPr>
    <w:rPr>
      <w:rFonts w:ascii="Cambria" w:eastAsia="Times New Roman" w:hAnsi="Cambria" w:cs="Times New Roman"/>
      <w:b/>
      <w:bCs/>
      <w:color w:val="4F81BD"/>
      <w:kern w:val="0"/>
      <w:sz w:val="26"/>
      <w:szCs w:val="26"/>
      <w:lang w:eastAsia="en-US"/>
    </w:rPr>
  </w:style>
  <w:style w:type="numbering" w:customStyle="1" w:styleId="NoList2">
    <w:name w:val="No List2"/>
    <w:next w:val="NoList"/>
    <w:uiPriority w:val="99"/>
    <w:semiHidden/>
    <w:unhideWhenUsed/>
    <w:rsid w:val="00510059"/>
  </w:style>
  <w:style w:type="table" w:customStyle="1" w:styleId="TableGrid40">
    <w:name w:val="Table Grid40"/>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
    <w:name w:val="Table Grid17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
    <w:name w:val="Table Grid19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51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10059"/>
    <w:rPr>
      <w:rFonts w:ascii="Cambria" w:eastAsia="Times New Roman" w:hAnsi="Cambria" w:cs="Times New Roman"/>
      <w:b/>
      <w:bCs/>
      <w:color w:val="4F81BD"/>
      <w:kern w:val="2"/>
      <w:sz w:val="26"/>
      <w:szCs w:val="26"/>
      <w:lang w:eastAsia="zh-CN"/>
    </w:rPr>
  </w:style>
  <w:style w:type="character" w:customStyle="1" w:styleId="Heading1Char1">
    <w:name w:val="Heading 1 Char1"/>
    <w:basedOn w:val="DefaultParagraphFont"/>
    <w:uiPriority w:val="9"/>
    <w:rsid w:val="00510059"/>
    <w:rPr>
      <w:rFonts w:ascii="Cambria" w:eastAsia="Times New Roman" w:hAnsi="Cambria" w:cs="Times New Roman"/>
      <w:b/>
      <w:bCs/>
      <w:color w:val="365F91"/>
      <w:kern w:val="2"/>
      <w:sz w:val="28"/>
      <w:szCs w:val="28"/>
      <w:lang w:eastAsia="zh-CN"/>
    </w:rPr>
  </w:style>
  <w:style w:type="numbering" w:customStyle="1" w:styleId="NoList3">
    <w:name w:val="No List3"/>
    <w:next w:val="NoList"/>
    <w:uiPriority w:val="99"/>
    <w:semiHidden/>
    <w:unhideWhenUsed/>
    <w:rsid w:val="00510059"/>
  </w:style>
  <w:style w:type="table" w:customStyle="1" w:styleId="TableGrid42">
    <w:name w:val="Table Grid42"/>
    <w:basedOn w:val="TableNormal"/>
    <w:next w:val="TableGrid"/>
    <w:uiPriority w:val="59"/>
    <w:rsid w:val="0051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0059"/>
  </w:style>
  <w:style w:type="table" w:customStyle="1" w:styleId="TableGrid43">
    <w:name w:val="Table Grid43"/>
    <w:basedOn w:val="TableNormal"/>
    <w:next w:val="TableGrid"/>
    <w:uiPriority w:val="59"/>
    <w:rsid w:val="00510059"/>
    <w:pPr>
      <w:spacing w:after="0" w:line="240" w:lineRule="auto"/>
    </w:pPr>
    <w:rPr>
      <w:rFonts w:eastAsia="Times New Roman"/>
      <w:kern w:val="2"/>
      <w:sz w:val="21"/>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510059"/>
  </w:style>
  <w:style w:type="table" w:customStyle="1" w:styleId="TableGrid112">
    <w:name w:val="Table Grid112"/>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2">
    <w:name w:val="Table Grid16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
    <w:name w:val="Table Grid24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
    <w:name w:val="Table Grid25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
    <w:name w:val="Table Grid30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
    <w:name w:val="Table Grid343"/>
    <w:basedOn w:val="TableNormal"/>
    <w:next w:val="TableGrid"/>
    <w:uiPriority w:val="59"/>
    <w:rsid w:val="0051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51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next w:val="TableGrid"/>
    <w:uiPriority w:val="59"/>
    <w:rsid w:val="0051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
    <w:name w:val="Table Grid351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1">
    <w:name w:val="Table Grid342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1">
    <w:name w:val="Table Grid352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510059"/>
  </w:style>
  <w:style w:type="table" w:customStyle="1" w:styleId="TableGrid401">
    <w:name w:val="Table Grid401"/>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
    <w:name w:val="Table Grid310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
    <w:name w:val="Table Grid7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
    <w:name w:val="Table Grid10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
    <w:name w:val="Table Grid14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
    <w:name w:val="Table Grid15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1">
    <w:name w:val="Table Grid18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1">
    <w:name w:val="Table Grid19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
    <w:name w:val="Table Grid23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1">
    <w:name w:val="Table Grid26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
    <w:name w:val="Table Grid27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1">
    <w:name w:val="Table Grid2811"/>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uiPriority w:val="59"/>
    <w:rsid w:val="0051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10059"/>
  </w:style>
  <w:style w:type="table" w:customStyle="1" w:styleId="TableGrid421">
    <w:name w:val="Table Grid421"/>
    <w:basedOn w:val="TableNormal"/>
    <w:next w:val="TableGrid"/>
    <w:uiPriority w:val="59"/>
    <w:rsid w:val="0051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10059"/>
  </w:style>
  <w:style w:type="table" w:customStyle="1" w:styleId="TableGrid45">
    <w:name w:val="Table Grid45"/>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
    <w:name w:val="Table Grid8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
    <w:name w:val="Table Grid10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
    <w:name w:val="Table Grid13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3">
    <w:name w:val="Table Grid14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
    <w:name w:val="Table Grid15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3">
    <w:name w:val="Table Grid16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3">
    <w:name w:val="Table Grid17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3">
    <w:name w:val="Table Grid18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 Grid23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3">
    <w:name w:val="Table Grid24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3">
    <w:name w:val="Table Grid25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5100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2">
    <w:name w:val="Table Grid302"/>
    <w:basedOn w:val="TableNormal"/>
    <w:next w:val="TableGrid"/>
    <w:uiPriority w:val="59"/>
    <w:locked/>
    <w:rsid w:val="00510059"/>
    <w:pPr>
      <w:spacing w:after="0" w:line="240" w:lineRule="auto"/>
    </w:pPr>
    <w:rPr>
      <w:rFonts w:ascii="Calibri" w:eastAsia="Calibri"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next w:val="TableGrid"/>
    <w:uiPriority w:val="59"/>
    <w:rsid w:val="005100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F305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lasmafocus.net/IPFS/Papers/2009%20listofpapers.htm" TargetMode="External"/><Relationship Id="rId18" Type="http://schemas.openxmlformats.org/officeDocument/2006/relationships/hyperlink" Target="http://www.plasmafocus.net" TargetMode="External"/><Relationship Id="rId26" Type="http://schemas.openxmlformats.org/officeDocument/2006/relationships/hyperlink" Target="http://link.springer.com/search?facet-creator=%22Yu.+V.+Vinogradova%22" TargetMode="External"/><Relationship Id="rId3" Type="http://schemas.openxmlformats.org/officeDocument/2006/relationships/settings" Target="settings.xml"/><Relationship Id="rId21" Type="http://schemas.openxmlformats.org/officeDocument/2006/relationships/hyperlink" Target="http://www.plasmafocus.net/IPFS/modelpackage/UPF.htm" TargetMode="Externa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hyperlink" Target="http://www.plasmafocus.net/IPFS/conferenceproceedings/IPFSConfProcs2012.pdf" TargetMode="External"/><Relationship Id="rId25" Type="http://schemas.openxmlformats.org/officeDocument/2006/relationships/hyperlink" Target="http://link.springer.com/search?facet-creator=%22V.+P.+Vinogradov%22" TargetMode="External"/><Relationship Id="rId2" Type="http://schemas.openxmlformats.org/officeDocument/2006/relationships/styles" Target="styles.xml"/><Relationship Id="rId16" Type="http://schemas.openxmlformats.org/officeDocument/2006/relationships/hyperlink" Target="http://www.plasmafocus.net/IPFS/2010%20Papers/LSmankind.pdf" TargetMode="External"/><Relationship Id="rId20" Type="http://schemas.openxmlformats.org/officeDocument/2006/relationships/hyperlink" Target="http://www.plasmafocus.net/IPFS/modelpackage/File2Theory.pdf" TargetMode="External"/><Relationship Id="rId29" Type="http://schemas.openxmlformats.org/officeDocument/2006/relationships/hyperlink" Target="http://link.springer.com/search?facet-creator=%22V.+S.+Koidan%2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link.springer.com/search?facet-creator=%22V.+V.+Myalton%22"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dx.doi.org/10.1088/0741-3335/51/7/075006" TargetMode="External"/><Relationship Id="rId23" Type="http://schemas.openxmlformats.org/officeDocument/2006/relationships/hyperlink" Target="http://link.springer.com/search?facet-creator=%22K.+N.+Mitrofanov%22" TargetMode="External"/><Relationship Id="rId28" Type="http://schemas.openxmlformats.org/officeDocument/2006/relationships/hyperlink" Target="http://link.springer.com/search?facet-creator=%22G.+G.+Zukakishvili%22" TargetMode="External"/><Relationship Id="rId10" Type="http://schemas.openxmlformats.org/officeDocument/2006/relationships/image" Target="media/image6.png"/><Relationship Id="rId19" Type="http://schemas.openxmlformats.org/officeDocument/2006/relationships/hyperlink" Target="http://www.plasmafocus.net/IPFS/modelpackage/File1RADPF.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rsi.aip.org/resource/1/rsinak/v81/i5/p053505_s1?isAuthorized=no" TargetMode="External"/><Relationship Id="rId22" Type="http://schemas.openxmlformats.org/officeDocument/2006/relationships/hyperlink" Target="http://link.springer.com/search?facet-creator=%22V.+I.+Krauz%22" TargetMode="External"/><Relationship Id="rId27" Type="http://schemas.openxmlformats.org/officeDocument/2006/relationships/hyperlink" Target="http://link.springer.com/search?facet-creator=%22E.+V.+Grabovski%22" TargetMode="External"/><Relationship Id="rId30" Type="http://schemas.openxmlformats.org/officeDocument/2006/relationships/hyperlink" Target="http://link.springer.com/search?facet-creator=%22A.+N.+Mokeev%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Arwinder Singh Jigiri Singh, Assoc. Prof</dc:creator>
  <cp:keywords/>
  <dc:description/>
  <cp:lastModifiedBy>Arwinder Singh Jigiri Singh, Assoc. Prof</cp:lastModifiedBy>
  <cp:revision>5</cp:revision>
  <cp:lastPrinted>2018-04-27T03:29:00Z</cp:lastPrinted>
  <dcterms:created xsi:type="dcterms:W3CDTF">2018-04-30T02:35:00Z</dcterms:created>
  <dcterms:modified xsi:type="dcterms:W3CDTF">2018-04-30T02:37:00Z</dcterms:modified>
</cp:coreProperties>
</file>